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18F" w:rsidRPr="007B550B" w:rsidRDefault="00C0218F" w:rsidP="00706CCA">
      <w:pPr>
        <w:rPr>
          <w:rFonts w:eastAsia="Times New Roman"/>
          <w:b/>
        </w:rPr>
      </w:pPr>
    </w:p>
    <w:p w:rsidR="00386C90" w:rsidRDefault="00386C90" w:rsidP="00706CCA">
      <w:pPr>
        <w:rPr>
          <w:rFonts w:eastAsia="Times New Roman"/>
          <w:b/>
        </w:rPr>
      </w:pPr>
    </w:p>
    <w:p w:rsidR="00386C90" w:rsidRDefault="00386C90" w:rsidP="00706CCA">
      <w:pPr>
        <w:rPr>
          <w:rFonts w:eastAsia="Times New Roman"/>
          <w:b/>
        </w:rPr>
      </w:pPr>
    </w:p>
    <w:p w:rsidR="00C0218F" w:rsidRPr="00D56D11" w:rsidRDefault="00CA51E0" w:rsidP="00706CCA">
      <w:pPr>
        <w:rPr>
          <w:rFonts w:eastAsia="Times New Roman"/>
          <w:b/>
        </w:rPr>
      </w:pPr>
      <w:r w:rsidRPr="00D56D11">
        <w:rPr>
          <w:rFonts w:eastAsia="Times New Roman"/>
          <w:b/>
        </w:rPr>
        <w:t>ШКОЛА ДЛЯ ФРАНЧАЙЗЕРОВ</w:t>
      </w:r>
    </w:p>
    <w:p w:rsidR="008B094B" w:rsidRPr="00D56D11" w:rsidRDefault="008B094B" w:rsidP="008B094B">
      <w:r w:rsidRPr="00D56D11">
        <w:rPr>
          <w:b/>
        </w:rPr>
        <w:t xml:space="preserve">10 – 12 сентября, Москва, </w:t>
      </w:r>
      <w:r w:rsidRPr="00D56D11">
        <w:t xml:space="preserve">ЦВК «Экспоцентр», 1 павильон, </w:t>
      </w:r>
      <w:r w:rsidR="00D56D11">
        <w:t>з</w:t>
      </w:r>
      <w:r w:rsidRPr="00D56D11">
        <w:t>а</w:t>
      </w:r>
      <w:r w:rsidR="00D56D11">
        <w:t>л «Восточный»</w:t>
      </w:r>
      <w:r w:rsidRPr="00D56D11">
        <w:t xml:space="preserve"> </w:t>
      </w:r>
    </w:p>
    <w:p w:rsidR="008B094B" w:rsidRPr="00D56D11" w:rsidRDefault="008B094B" w:rsidP="008B094B">
      <w:pPr>
        <w:rPr>
          <w:b/>
        </w:rPr>
      </w:pPr>
    </w:p>
    <w:p w:rsidR="008B094B" w:rsidRPr="00D56D11" w:rsidRDefault="008B094B" w:rsidP="008B094B">
      <w:pPr>
        <w:rPr>
          <w:i/>
        </w:rPr>
      </w:pPr>
      <w:r w:rsidRPr="00D56D11">
        <w:rPr>
          <w:i/>
        </w:rPr>
        <w:t xml:space="preserve">3-хдневный образовательный интенсив пройдет в дни работы 16-й международной выставки франшиз </w:t>
      </w:r>
      <w:r w:rsidRPr="00D56D11">
        <w:rPr>
          <w:i/>
          <w:lang w:val="en-US"/>
        </w:rPr>
        <w:t>BUYBRAND</w:t>
      </w:r>
      <w:r w:rsidRPr="00D56D11">
        <w:rPr>
          <w:i/>
        </w:rPr>
        <w:t xml:space="preserve"> </w:t>
      </w:r>
      <w:r w:rsidRPr="00D56D11">
        <w:rPr>
          <w:i/>
          <w:lang w:val="en-US"/>
        </w:rPr>
        <w:t>Expo</w:t>
      </w:r>
      <w:r w:rsidRPr="00D56D11">
        <w:rPr>
          <w:i/>
        </w:rPr>
        <w:t xml:space="preserve">. </w:t>
      </w:r>
      <w:r w:rsidR="00A240B0" w:rsidRPr="00D56D11">
        <w:rPr>
          <w:i/>
        </w:rPr>
        <w:t>«Школа»</w:t>
      </w:r>
      <w:r w:rsidRPr="00D56D11">
        <w:rPr>
          <w:i/>
        </w:rPr>
        <w:t xml:space="preserve"> будет полезна как компаниям, планирующим самостоятельную разработку франчайзингового предложен</w:t>
      </w:r>
      <w:bookmarkStart w:id="0" w:name="_GoBack"/>
      <w:bookmarkEnd w:id="0"/>
      <w:r w:rsidRPr="00D56D11">
        <w:rPr>
          <w:i/>
        </w:rPr>
        <w:t xml:space="preserve">ия, так и тем, кто в дальнейшем </w:t>
      </w:r>
      <w:r w:rsidR="00A240B0" w:rsidRPr="00D56D11">
        <w:rPr>
          <w:i/>
        </w:rPr>
        <w:t>собирается</w:t>
      </w:r>
      <w:r w:rsidRPr="00D56D11">
        <w:rPr>
          <w:i/>
        </w:rPr>
        <w:t xml:space="preserve"> привлекать профессиональных разработчиков франшизы</w:t>
      </w:r>
      <w:r w:rsidR="00C5390F" w:rsidRPr="00D56D11">
        <w:rPr>
          <w:i/>
        </w:rPr>
        <w:t>.</w:t>
      </w:r>
    </w:p>
    <w:p w:rsidR="00386C90" w:rsidRPr="00D56D11" w:rsidRDefault="00386C90" w:rsidP="008B094B">
      <w:pPr>
        <w:rPr>
          <w:i/>
        </w:rPr>
      </w:pPr>
    </w:p>
    <w:p w:rsidR="008B094B" w:rsidRPr="00D56D11" w:rsidRDefault="008B094B" w:rsidP="008B094B"/>
    <w:p w:rsidR="008B094B" w:rsidRPr="00D56D11" w:rsidRDefault="008B094B" w:rsidP="00386C90">
      <w:pPr>
        <w:jc w:val="center"/>
        <w:rPr>
          <w:b/>
        </w:rPr>
      </w:pPr>
      <w:r w:rsidRPr="00D56D11">
        <w:rPr>
          <w:b/>
        </w:rPr>
        <w:t>ДЛЯ КОГО БУДЕТ ПОЛЕЗЕН ДАННЫЙ КУРС</w:t>
      </w:r>
    </w:p>
    <w:p w:rsidR="008B094B" w:rsidRPr="00D56D11" w:rsidRDefault="008B094B" w:rsidP="008B094B">
      <w:pPr>
        <w:pStyle w:val="a3"/>
        <w:numPr>
          <w:ilvl w:val="0"/>
          <w:numId w:val="38"/>
        </w:numPr>
        <w:spacing w:after="160" w:line="259" w:lineRule="auto"/>
      </w:pPr>
      <w:r w:rsidRPr="00D56D11">
        <w:t>Для начинающих франчайзеров, которые хотели бы доработать и усовершенствовать некоторые бизнес-процессы</w:t>
      </w:r>
    </w:p>
    <w:p w:rsidR="008B094B" w:rsidRPr="00D56D11" w:rsidRDefault="008B094B" w:rsidP="008B094B">
      <w:pPr>
        <w:pStyle w:val="a3"/>
        <w:numPr>
          <w:ilvl w:val="0"/>
          <w:numId w:val="38"/>
        </w:numPr>
        <w:spacing w:after="160" w:line="259" w:lineRule="auto"/>
      </w:pPr>
      <w:r w:rsidRPr="00D56D11">
        <w:t xml:space="preserve">Для компаний, только планирующих разрабатывать стратегию своего масштабирования по системе франчайзинга </w:t>
      </w:r>
    </w:p>
    <w:p w:rsidR="008B094B" w:rsidRPr="00D56D11" w:rsidRDefault="008B094B" w:rsidP="008B094B">
      <w:pPr>
        <w:pStyle w:val="a3"/>
        <w:numPr>
          <w:ilvl w:val="0"/>
          <w:numId w:val="38"/>
        </w:numPr>
        <w:spacing w:after="160" w:line="259" w:lineRule="auto"/>
      </w:pPr>
      <w:r w:rsidRPr="00D56D11">
        <w:t>Для стартапов, нацеленных на интенсивное развитие в России и за ее пределами</w:t>
      </w:r>
    </w:p>
    <w:p w:rsidR="00386C90" w:rsidRPr="00D56D11" w:rsidRDefault="00386C90" w:rsidP="008B094B">
      <w:pPr>
        <w:rPr>
          <w:b/>
        </w:rPr>
      </w:pPr>
    </w:p>
    <w:p w:rsidR="008B094B" w:rsidRPr="00D56D11" w:rsidRDefault="008B094B" w:rsidP="00386C90">
      <w:pPr>
        <w:jc w:val="center"/>
        <w:rPr>
          <w:b/>
        </w:rPr>
      </w:pPr>
      <w:r w:rsidRPr="00D56D11">
        <w:rPr>
          <w:b/>
        </w:rPr>
        <w:t>КАКИЕ ЗАДАЧИ РЕШАЕТ КУРС</w:t>
      </w:r>
    </w:p>
    <w:p w:rsidR="008B094B" w:rsidRPr="00D56D11" w:rsidRDefault="008B094B" w:rsidP="008B094B">
      <w:r w:rsidRPr="00D56D11">
        <w:t xml:space="preserve">Слушатели курса получат практические навыки и глубокое понимание о следующем: </w:t>
      </w:r>
    </w:p>
    <w:p w:rsidR="008B094B" w:rsidRPr="00D56D11" w:rsidRDefault="008B094B" w:rsidP="008B094B">
      <w:pPr>
        <w:pStyle w:val="a3"/>
        <w:numPr>
          <w:ilvl w:val="0"/>
          <w:numId w:val="39"/>
        </w:numPr>
        <w:spacing w:after="160" w:line="259" w:lineRule="auto"/>
      </w:pPr>
      <w:r w:rsidRPr="00D56D11">
        <w:t>Структура полноценной франшизы</w:t>
      </w:r>
    </w:p>
    <w:p w:rsidR="008B094B" w:rsidRPr="00D56D11" w:rsidRDefault="008B094B" w:rsidP="008B094B">
      <w:pPr>
        <w:pStyle w:val="a3"/>
        <w:numPr>
          <w:ilvl w:val="0"/>
          <w:numId w:val="39"/>
        </w:numPr>
        <w:spacing w:after="160" w:line="259" w:lineRule="auto"/>
      </w:pPr>
      <w:r w:rsidRPr="00D56D11">
        <w:t>Наполнение каждого раздела документации франчайзингового проекта</w:t>
      </w:r>
    </w:p>
    <w:p w:rsidR="008B094B" w:rsidRPr="00D56D11" w:rsidRDefault="008B094B" w:rsidP="008B094B">
      <w:pPr>
        <w:pStyle w:val="a3"/>
        <w:numPr>
          <w:ilvl w:val="0"/>
          <w:numId w:val="39"/>
        </w:numPr>
        <w:spacing w:after="160" w:line="259" w:lineRule="auto"/>
      </w:pPr>
      <w:r w:rsidRPr="00D56D11">
        <w:t>Как сделать контент документов содержательным, без «лирических отступлений»</w:t>
      </w:r>
    </w:p>
    <w:p w:rsidR="008B094B" w:rsidRPr="00D56D11" w:rsidRDefault="008B094B" w:rsidP="008B094B">
      <w:pPr>
        <w:pStyle w:val="a3"/>
        <w:numPr>
          <w:ilvl w:val="0"/>
          <w:numId w:val="39"/>
        </w:numPr>
        <w:spacing w:after="160" w:line="259" w:lineRule="auto"/>
      </w:pPr>
      <w:r w:rsidRPr="00D56D11">
        <w:t>Правильное проектирование коммуникаций с франчайзи с последующим отражением этой информации в юридической конструкции и финансовой модели франшизы</w:t>
      </w:r>
    </w:p>
    <w:p w:rsidR="008B094B" w:rsidRPr="00D56D11" w:rsidRDefault="008B094B" w:rsidP="008B094B">
      <w:pPr>
        <w:pStyle w:val="a3"/>
        <w:numPr>
          <w:ilvl w:val="0"/>
          <w:numId w:val="39"/>
        </w:numPr>
        <w:spacing w:after="160" w:line="259" w:lineRule="auto"/>
      </w:pPr>
      <w:r w:rsidRPr="00D56D11">
        <w:t>Принципы и критерии действия франчайзера для обеспечения долгожительства франчайзинговой сети</w:t>
      </w:r>
    </w:p>
    <w:p w:rsidR="00386C90" w:rsidRPr="00D56D11" w:rsidRDefault="00386C90" w:rsidP="008B094B">
      <w:pPr>
        <w:rPr>
          <w:b/>
        </w:rPr>
      </w:pPr>
    </w:p>
    <w:p w:rsidR="008B094B" w:rsidRPr="00D56D11" w:rsidRDefault="008B094B" w:rsidP="00386C90">
      <w:pPr>
        <w:jc w:val="center"/>
        <w:rPr>
          <w:b/>
        </w:rPr>
      </w:pPr>
      <w:r w:rsidRPr="00D56D11">
        <w:rPr>
          <w:b/>
        </w:rPr>
        <w:t>ЧТО НА ВЫХОДЕ</w:t>
      </w:r>
    </w:p>
    <w:p w:rsidR="008B094B" w:rsidRPr="00D56D11" w:rsidRDefault="008B094B" w:rsidP="008B094B">
      <w:pPr>
        <w:pStyle w:val="a3"/>
        <w:numPr>
          <w:ilvl w:val="0"/>
          <w:numId w:val="40"/>
        </w:numPr>
        <w:spacing w:after="160" w:line="259" w:lineRule="auto"/>
        <w:ind w:left="709" w:hanging="425"/>
      </w:pPr>
      <w:r w:rsidRPr="00D56D11">
        <w:t>Решение о практической целесообразности применения технологии франчайзинга для реализации стратегии масштабирования компании</w:t>
      </w:r>
    </w:p>
    <w:p w:rsidR="008B094B" w:rsidRPr="00D56D11" w:rsidRDefault="008B094B" w:rsidP="008B094B">
      <w:pPr>
        <w:pStyle w:val="a3"/>
        <w:numPr>
          <w:ilvl w:val="0"/>
          <w:numId w:val="40"/>
        </w:numPr>
        <w:spacing w:after="160" w:line="259" w:lineRule="auto"/>
        <w:ind w:left="709" w:hanging="425"/>
      </w:pPr>
      <w:r w:rsidRPr="00D56D11">
        <w:t>Обретение практических навыков для самостоятельной работы по созданию франшизы из своего бизнеса</w:t>
      </w:r>
    </w:p>
    <w:p w:rsidR="008B094B" w:rsidRPr="00D56D11" w:rsidRDefault="008B094B" w:rsidP="008B094B">
      <w:pPr>
        <w:pStyle w:val="a3"/>
        <w:numPr>
          <w:ilvl w:val="0"/>
          <w:numId w:val="40"/>
        </w:numPr>
        <w:spacing w:after="160" w:line="259" w:lineRule="auto"/>
        <w:ind w:left="709" w:hanging="425"/>
      </w:pPr>
      <w:r w:rsidRPr="00D56D11">
        <w:t>Контроль над работой привлеченных разработчиков франшизы, обнуление рисков создания некачественной франшизы, повышение потенциала ее востребованности на рынке</w:t>
      </w:r>
    </w:p>
    <w:p w:rsidR="008B094B" w:rsidRPr="00D56D11" w:rsidRDefault="008B094B" w:rsidP="00706CCA">
      <w:pPr>
        <w:rPr>
          <w:rFonts w:eastAsia="Times New Roman"/>
        </w:rPr>
      </w:pPr>
    </w:p>
    <w:p w:rsidR="00C0218F" w:rsidRPr="00D56D11" w:rsidRDefault="00C0218F" w:rsidP="00706CCA">
      <w:pPr>
        <w:rPr>
          <w:rFonts w:eastAsia="Times New Roman"/>
          <w:b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4C4312" w:rsidRPr="00D56D11" w:rsidRDefault="004C4312" w:rsidP="00706CCA">
      <w:pPr>
        <w:rPr>
          <w:rFonts w:eastAsia="Times New Roman"/>
          <w:b/>
          <w:sz w:val="36"/>
          <w:u w:val="single"/>
        </w:rPr>
      </w:pPr>
    </w:p>
    <w:p w:rsidR="007F6EDA" w:rsidRPr="00D56D11" w:rsidRDefault="005C0EAF" w:rsidP="00706CCA">
      <w:pPr>
        <w:rPr>
          <w:rFonts w:eastAsia="Times New Roman"/>
          <w:b/>
        </w:rPr>
      </w:pPr>
      <w:r w:rsidRPr="00D56D11">
        <w:rPr>
          <w:rFonts w:eastAsia="Times New Roman"/>
          <w:b/>
          <w:sz w:val="36"/>
          <w:u w:val="single"/>
        </w:rPr>
        <w:t>1 ДЕНЬ</w:t>
      </w:r>
      <w:r w:rsidR="00B06DBB" w:rsidRPr="00D56D11">
        <w:rPr>
          <w:rFonts w:eastAsia="Times New Roman"/>
          <w:b/>
          <w:sz w:val="36"/>
          <w:u w:val="single"/>
        </w:rPr>
        <w:br/>
      </w:r>
      <w:r w:rsidR="005E20D2" w:rsidRPr="00D56D11">
        <w:rPr>
          <w:rFonts w:eastAsia="Times New Roman"/>
          <w:b/>
        </w:rPr>
        <w:t xml:space="preserve">10 сентября </w:t>
      </w:r>
      <w:r w:rsidR="00094D78" w:rsidRPr="00D56D11">
        <w:rPr>
          <w:rFonts w:eastAsia="Times New Roman"/>
          <w:b/>
        </w:rPr>
        <w:t xml:space="preserve">  </w:t>
      </w:r>
    </w:p>
    <w:p w:rsidR="005E20D2" w:rsidRPr="00D56D11" w:rsidRDefault="005E20D2" w:rsidP="00706CCA">
      <w:pPr>
        <w:rPr>
          <w:rFonts w:eastAsia="Times New Roman"/>
          <w:b/>
        </w:rPr>
      </w:pPr>
    </w:p>
    <w:p w:rsidR="00993855" w:rsidRPr="00D56D11" w:rsidRDefault="00993855" w:rsidP="00993855">
      <w:pPr>
        <w:rPr>
          <w:bCs/>
          <w:i/>
        </w:rPr>
      </w:pPr>
      <w:r w:rsidRPr="00D56D11">
        <w:rPr>
          <w:b/>
          <w:bCs/>
        </w:rPr>
        <w:t>СОЗДАНИЕ ЭФФЕКТИВНОЙ ФРАНШИЗЫ ИЗ СВОЕГО БИЗНЕСА ИЛИ ВЫХОДИМ НА РЫНОК ФРАНЧАЙЗИНГА ЧЕСТНО И НАДОЛГО</w:t>
      </w:r>
    </w:p>
    <w:p w:rsidR="00FB49F9" w:rsidRPr="00D56D11" w:rsidRDefault="00FB49F9" w:rsidP="00AA3872">
      <w:pPr>
        <w:rPr>
          <w:rFonts w:eastAsia="Times New Roman"/>
        </w:rPr>
      </w:pPr>
    </w:p>
    <w:p w:rsidR="00FB49F9" w:rsidRPr="00D56D11" w:rsidRDefault="004253E6" w:rsidP="00455523">
      <w:pPr>
        <w:rPr>
          <w:rFonts w:eastAsia="Times New Roman"/>
        </w:rPr>
      </w:pPr>
      <w:r w:rsidRPr="00D56D11">
        <w:rPr>
          <w:rFonts w:eastAsia="Times New Roman"/>
        </w:rPr>
        <w:t xml:space="preserve">При создании франшизы недостаточно только разработать договор коммерческой концессии, важно также подготовить руководство по оперативному управлению, которое содержит все необходимы в данном конкретном бизнесе стандарты, инструкции, руководства и самые часто используемые формы документов, необходимые в работе франчайзинговой сети. В идеале франчайзинговый пакет должен быть составлен таким образом, чтобы у франчайзи не возникало вопросов, как поступить в той или иной ситуации. </w:t>
      </w:r>
      <w:r w:rsidR="00455523" w:rsidRPr="00D56D11">
        <w:rPr>
          <w:rFonts w:eastAsia="Times New Roman"/>
        </w:rPr>
        <w:t xml:space="preserve"> </w:t>
      </w:r>
    </w:p>
    <w:p w:rsidR="00AA3872" w:rsidRPr="00D56D11" w:rsidRDefault="00AA3872" w:rsidP="00993855">
      <w:pPr>
        <w:rPr>
          <w:bCs/>
          <w:i/>
        </w:rPr>
      </w:pPr>
    </w:p>
    <w:p w:rsidR="00226007" w:rsidRPr="00D56D11" w:rsidRDefault="00226007" w:rsidP="00226007">
      <w:pPr>
        <w:rPr>
          <w:rFonts w:eastAsia="Times New Roman"/>
          <w:i/>
        </w:rPr>
      </w:pPr>
      <w:r w:rsidRPr="00D56D11">
        <w:rPr>
          <w:rFonts w:eastAsia="Times New Roman"/>
          <w:b/>
          <w:i/>
        </w:rPr>
        <w:t xml:space="preserve">Юлия Богушевская, </w:t>
      </w:r>
      <w:r w:rsidR="00386C90" w:rsidRPr="00D56D11">
        <w:rPr>
          <w:rFonts w:eastAsia="Times New Roman"/>
          <w:i/>
        </w:rPr>
        <w:t>г</w:t>
      </w:r>
      <w:r w:rsidRPr="00D56D11">
        <w:rPr>
          <w:rFonts w:eastAsia="Times New Roman"/>
          <w:i/>
        </w:rPr>
        <w:t>енеральный директор компании «Франчайзинг-Интеллект»</w:t>
      </w:r>
    </w:p>
    <w:p w:rsidR="00226007" w:rsidRPr="00D56D11" w:rsidRDefault="00226007" w:rsidP="00226007">
      <w:pPr>
        <w:rPr>
          <w:rFonts w:eastAsia="Times New Roman"/>
          <w:i/>
        </w:rPr>
      </w:pPr>
      <w:r w:rsidRPr="00D56D11">
        <w:rPr>
          <w:rFonts w:eastAsia="Times New Roman"/>
          <w:b/>
          <w:i/>
        </w:rPr>
        <w:t xml:space="preserve">Мария </w:t>
      </w:r>
      <w:proofErr w:type="spellStart"/>
      <w:r w:rsidRPr="00D56D11">
        <w:rPr>
          <w:rFonts w:eastAsia="Times New Roman"/>
          <w:b/>
          <w:i/>
        </w:rPr>
        <w:t>Кизима</w:t>
      </w:r>
      <w:proofErr w:type="spellEnd"/>
      <w:r w:rsidRPr="00D56D11">
        <w:rPr>
          <w:rFonts w:eastAsia="Times New Roman"/>
          <w:b/>
          <w:i/>
        </w:rPr>
        <w:t xml:space="preserve">, </w:t>
      </w:r>
      <w:r w:rsidR="00386C90" w:rsidRPr="00D56D11">
        <w:rPr>
          <w:rFonts w:eastAsia="Times New Roman"/>
          <w:i/>
        </w:rPr>
        <w:t>р</w:t>
      </w:r>
      <w:r w:rsidRPr="00D56D11">
        <w:rPr>
          <w:rFonts w:eastAsia="Times New Roman"/>
          <w:i/>
        </w:rPr>
        <w:t>уководитель юридического департамента компании «Франчайзинг-Интеллект»</w:t>
      </w:r>
    </w:p>
    <w:p w:rsidR="00226007" w:rsidRPr="00D56D11" w:rsidRDefault="00226007" w:rsidP="00226007">
      <w:pPr>
        <w:rPr>
          <w:rFonts w:eastAsia="Times New Roman"/>
          <w:b/>
        </w:rPr>
      </w:pP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 </w:t>
      </w: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>10:30 – 11:00 –</w:t>
      </w:r>
      <w:r w:rsidR="00F64C5A" w:rsidRPr="00D56D11">
        <w:rPr>
          <w:rFonts w:eastAsia="Times New Roman"/>
          <w:b/>
        </w:rPr>
        <w:t xml:space="preserve"> </w:t>
      </w:r>
      <w:r w:rsidRPr="00D56D11">
        <w:rPr>
          <w:rFonts w:eastAsia="Times New Roman"/>
        </w:rPr>
        <w:t>Приветственный кофе</w:t>
      </w: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 </w:t>
      </w: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>11:00 – 13:00</w:t>
      </w:r>
    </w:p>
    <w:p w:rsidR="00226007" w:rsidRPr="00D56D11" w:rsidRDefault="00226007" w:rsidP="00B03665">
      <w:pPr>
        <w:pStyle w:val="a3"/>
        <w:numPr>
          <w:ilvl w:val="0"/>
          <w:numId w:val="41"/>
        </w:numPr>
        <w:rPr>
          <w:rFonts w:eastAsia="Times New Roman"/>
        </w:rPr>
      </w:pPr>
      <w:r w:rsidRPr="00D56D11">
        <w:rPr>
          <w:rFonts w:eastAsia="Times New Roman"/>
        </w:rPr>
        <w:t>Что надо знать перед тем, как принять решение о развитии по франчайзингу: ответственность франчайзера. 3 правила минимизации рисков. Разбор реальных кейсов.</w:t>
      </w:r>
    </w:p>
    <w:p w:rsidR="00226007" w:rsidRPr="00D56D11" w:rsidRDefault="00226007" w:rsidP="00B03665">
      <w:pPr>
        <w:pStyle w:val="a3"/>
        <w:numPr>
          <w:ilvl w:val="0"/>
          <w:numId w:val="41"/>
        </w:numPr>
        <w:rPr>
          <w:rFonts w:eastAsia="Times New Roman"/>
        </w:rPr>
      </w:pPr>
      <w:r w:rsidRPr="00D56D11">
        <w:rPr>
          <w:rFonts w:eastAsia="Times New Roman"/>
        </w:rPr>
        <w:t>Субъекты договора франчайзинга</w:t>
      </w:r>
    </w:p>
    <w:p w:rsidR="00226007" w:rsidRPr="00D56D11" w:rsidRDefault="00226007" w:rsidP="00B03665">
      <w:pPr>
        <w:pStyle w:val="a3"/>
        <w:numPr>
          <w:ilvl w:val="0"/>
          <w:numId w:val="41"/>
        </w:numPr>
        <w:rPr>
          <w:rFonts w:eastAsia="Times New Roman"/>
        </w:rPr>
      </w:pPr>
      <w:r w:rsidRPr="00D56D11">
        <w:rPr>
          <w:rFonts w:eastAsia="Times New Roman"/>
        </w:rPr>
        <w:t>Наполнение франшизы объектами интеллектуальной собственности. Выявление, оформление, защита:</w:t>
      </w:r>
    </w:p>
    <w:p w:rsidR="008361C2" w:rsidRPr="00D56D11" w:rsidRDefault="00226007" w:rsidP="0069666A">
      <w:pPr>
        <w:pStyle w:val="a3"/>
        <w:numPr>
          <w:ilvl w:val="0"/>
          <w:numId w:val="42"/>
        </w:numPr>
        <w:ind w:firstLine="273"/>
        <w:rPr>
          <w:rFonts w:eastAsia="Times New Roman"/>
        </w:rPr>
      </w:pPr>
      <w:r w:rsidRPr="00D56D11">
        <w:rPr>
          <w:rFonts w:eastAsia="Times New Roman"/>
        </w:rPr>
        <w:t xml:space="preserve">Товарный знак. </w:t>
      </w:r>
    </w:p>
    <w:p w:rsidR="00226007" w:rsidRPr="00D56D11" w:rsidRDefault="00226007" w:rsidP="0069666A">
      <w:pPr>
        <w:pStyle w:val="a3"/>
        <w:numPr>
          <w:ilvl w:val="0"/>
          <w:numId w:val="42"/>
        </w:numPr>
        <w:ind w:firstLine="273"/>
        <w:rPr>
          <w:rFonts w:eastAsia="Times New Roman"/>
        </w:rPr>
      </w:pPr>
      <w:r w:rsidRPr="00D56D11">
        <w:rPr>
          <w:rFonts w:eastAsia="Times New Roman"/>
        </w:rPr>
        <w:t xml:space="preserve">Коммерческая тайна и секрет производства (ноу-хау). </w:t>
      </w:r>
    </w:p>
    <w:p w:rsidR="00226007" w:rsidRPr="00D56D11" w:rsidRDefault="00226007" w:rsidP="00F30625">
      <w:pPr>
        <w:pStyle w:val="a3"/>
        <w:numPr>
          <w:ilvl w:val="0"/>
          <w:numId w:val="42"/>
        </w:numPr>
        <w:ind w:firstLine="273"/>
        <w:rPr>
          <w:rFonts w:eastAsia="Times New Roman"/>
        </w:rPr>
      </w:pPr>
      <w:r w:rsidRPr="00D56D11">
        <w:rPr>
          <w:rFonts w:eastAsia="Times New Roman"/>
        </w:rPr>
        <w:t>Объекты авторского права</w:t>
      </w:r>
    </w:p>
    <w:p w:rsidR="00D86408" w:rsidRPr="00D56D11" w:rsidRDefault="00226007" w:rsidP="00D86408">
      <w:pPr>
        <w:pStyle w:val="a3"/>
        <w:numPr>
          <w:ilvl w:val="0"/>
          <w:numId w:val="42"/>
        </w:numPr>
        <w:ind w:firstLine="273"/>
        <w:rPr>
          <w:rFonts w:eastAsia="Times New Roman"/>
        </w:rPr>
      </w:pPr>
      <w:r w:rsidRPr="00D56D11">
        <w:rPr>
          <w:rFonts w:eastAsia="Times New Roman"/>
        </w:rPr>
        <w:t>Патентные права и иные результаты интеллектуальной деятельности</w:t>
      </w:r>
    </w:p>
    <w:p w:rsidR="00D86408" w:rsidRPr="00D56D11" w:rsidRDefault="00226007" w:rsidP="00D86408">
      <w:pPr>
        <w:pStyle w:val="a3"/>
        <w:numPr>
          <w:ilvl w:val="0"/>
          <w:numId w:val="42"/>
        </w:numPr>
        <w:ind w:firstLine="273"/>
        <w:rPr>
          <w:rFonts w:eastAsia="Times New Roman"/>
        </w:rPr>
      </w:pPr>
      <w:r w:rsidRPr="00D56D11">
        <w:rPr>
          <w:rFonts w:eastAsia="Times New Roman"/>
        </w:rPr>
        <w:t xml:space="preserve">Исключительные права третьих лиц в составе франшизы. </w:t>
      </w:r>
    </w:p>
    <w:p w:rsidR="00226007" w:rsidRPr="00D56D11" w:rsidRDefault="00226007" w:rsidP="00E330E0">
      <w:pPr>
        <w:pStyle w:val="a3"/>
        <w:numPr>
          <w:ilvl w:val="0"/>
          <w:numId w:val="43"/>
        </w:numPr>
        <w:rPr>
          <w:rFonts w:eastAsia="Times New Roman"/>
        </w:rPr>
      </w:pPr>
      <w:r w:rsidRPr="00D56D11">
        <w:rPr>
          <w:rFonts w:eastAsia="Times New Roman"/>
        </w:rPr>
        <w:t xml:space="preserve">Проектирование франшизы </w:t>
      </w:r>
    </w:p>
    <w:p w:rsidR="00226007" w:rsidRPr="00D56D11" w:rsidRDefault="00226007" w:rsidP="00F30625">
      <w:pPr>
        <w:pStyle w:val="a3"/>
        <w:numPr>
          <w:ilvl w:val="0"/>
          <w:numId w:val="43"/>
        </w:numPr>
        <w:rPr>
          <w:rFonts w:eastAsia="Times New Roman"/>
        </w:rPr>
      </w:pPr>
      <w:r w:rsidRPr="00D56D11">
        <w:rPr>
          <w:rFonts w:eastAsia="Times New Roman"/>
        </w:rPr>
        <w:t>Структура документации франчайзингового проекта. Контент основных разделов</w:t>
      </w:r>
    </w:p>
    <w:p w:rsidR="00713E7C" w:rsidRPr="00D56D11" w:rsidRDefault="00713E7C" w:rsidP="00713E7C">
      <w:pPr>
        <w:pStyle w:val="a3"/>
        <w:rPr>
          <w:rFonts w:eastAsia="Times New Roman"/>
        </w:rPr>
      </w:pP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>13:00 – 13:30 – Кофе-брейк</w:t>
      </w: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 </w:t>
      </w: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>13:30 – 15:30</w:t>
      </w:r>
    </w:p>
    <w:p w:rsidR="00226007" w:rsidRPr="00D56D11" w:rsidRDefault="00226007" w:rsidP="00F30625">
      <w:pPr>
        <w:pStyle w:val="a3"/>
        <w:numPr>
          <w:ilvl w:val="0"/>
          <w:numId w:val="44"/>
        </w:numPr>
        <w:rPr>
          <w:rFonts w:eastAsia="Times New Roman"/>
        </w:rPr>
      </w:pPr>
      <w:r w:rsidRPr="00D56D11">
        <w:rPr>
          <w:rFonts w:eastAsia="Times New Roman"/>
        </w:rPr>
        <w:t>Экономический блок франчайзингового проекта</w:t>
      </w:r>
    </w:p>
    <w:p w:rsidR="00226007" w:rsidRPr="00D56D11" w:rsidRDefault="00226007" w:rsidP="00F30625">
      <w:pPr>
        <w:pStyle w:val="a3"/>
        <w:numPr>
          <w:ilvl w:val="0"/>
          <w:numId w:val="44"/>
        </w:numPr>
        <w:rPr>
          <w:rFonts w:eastAsia="Times New Roman"/>
        </w:rPr>
      </w:pPr>
      <w:proofErr w:type="spellStart"/>
      <w:r w:rsidRPr="00D56D11">
        <w:rPr>
          <w:rFonts w:eastAsia="Times New Roman"/>
        </w:rPr>
        <w:t>Бизнесбук</w:t>
      </w:r>
      <w:proofErr w:type="spellEnd"/>
    </w:p>
    <w:p w:rsidR="00226007" w:rsidRPr="00D56D11" w:rsidRDefault="00226007" w:rsidP="00F30625">
      <w:pPr>
        <w:pStyle w:val="a3"/>
        <w:numPr>
          <w:ilvl w:val="0"/>
          <w:numId w:val="44"/>
        </w:numPr>
        <w:rPr>
          <w:rFonts w:eastAsia="Times New Roman"/>
        </w:rPr>
      </w:pPr>
      <w:r w:rsidRPr="00D56D11">
        <w:rPr>
          <w:rFonts w:eastAsia="Times New Roman"/>
        </w:rPr>
        <w:t xml:space="preserve">Брендбук </w:t>
      </w:r>
    </w:p>
    <w:p w:rsidR="00226007" w:rsidRPr="00D56D11" w:rsidRDefault="00226007" w:rsidP="00F30625">
      <w:pPr>
        <w:pStyle w:val="a3"/>
        <w:numPr>
          <w:ilvl w:val="0"/>
          <w:numId w:val="44"/>
        </w:numPr>
        <w:rPr>
          <w:rFonts w:eastAsia="Times New Roman"/>
        </w:rPr>
      </w:pPr>
      <w:r w:rsidRPr="00D56D11">
        <w:rPr>
          <w:rFonts w:eastAsia="Times New Roman"/>
        </w:rPr>
        <w:t>Кодекс корпоративной этики франчайзинговой сети. Миссия</w:t>
      </w:r>
    </w:p>
    <w:p w:rsidR="00713E7C" w:rsidRPr="00D56D11" w:rsidRDefault="00713E7C" w:rsidP="00713E7C">
      <w:pPr>
        <w:pStyle w:val="a3"/>
        <w:rPr>
          <w:rFonts w:eastAsia="Times New Roman"/>
        </w:rPr>
      </w:pP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 15:30 – 16:30– Кофе-брейк (Обед)</w:t>
      </w: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 </w:t>
      </w:r>
    </w:p>
    <w:p w:rsidR="00226007" w:rsidRPr="00D56D11" w:rsidRDefault="00226007" w:rsidP="00226007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16:30 – 17:45 </w:t>
      </w:r>
    </w:p>
    <w:p w:rsidR="00226007" w:rsidRPr="00D56D11" w:rsidRDefault="00226007" w:rsidP="00226007">
      <w:pPr>
        <w:rPr>
          <w:rFonts w:eastAsia="Times New Roman"/>
          <w:b/>
        </w:rPr>
      </w:pPr>
    </w:p>
    <w:p w:rsidR="00226007" w:rsidRPr="00D56D11" w:rsidRDefault="00226007" w:rsidP="00F30625">
      <w:pPr>
        <w:pStyle w:val="a3"/>
        <w:numPr>
          <w:ilvl w:val="0"/>
          <w:numId w:val="45"/>
        </w:numPr>
        <w:rPr>
          <w:rFonts w:eastAsia="Times New Roman"/>
        </w:rPr>
      </w:pPr>
      <w:r w:rsidRPr="00D56D11">
        <w:rPr>
          <w:rFonts w:eastAsia="Times New Roman"/>
        </w:rPr>
        <w:t xml:space="preserve">Выстраивание взаимоотношений с франчайзи (Система подбора, проверки, обучения, сопровождения, </w:t>
      </w:r>
      <w:r w:rsidR="00F30625" w:rsidRPr="00D56D11">
        <w:rPr>
          <w:rFonts w:eastAsia="Times New Roman"/>
        </w:rPr>
        <w:t>мотивации, мониторинг</w:t>
      </w:r>
      <w:r w:rsidRPr="00D56D11">
        <w:rPr>
          <w:rFonts w:eastAsia="Times New Roman"/>
        </w:rPr>
        <w:t xml:space="preserve"> удовлетворенности </w:t>
      </w:r>
      <w:r w:rsidR="00F30625" w:rsidRPr="00D56D11">
        <w:rPr>
          <w:rFonts w:eastAsia="Times New Roman"/>
        </w:rPr>
        <w:t>франчайзи) партнера</w:t>
      </w:r>
      <w:r w:rsidRPr="00D56D11">
        <w:rPr>
          <w:rFonts w:eastAsia="Times New Roman"/>
        </w:rPr>
        <w:t xml:space="preserve"> – франчайзи. </w:t>
      </w:r>
    </w:p>
    <w:p w:rsidR="00226007" w:rsidRPr="00D56D11" w:rsidRDefault="00226007" w:rsidP="00F30625">
      <w:pPr>
        <w:pStyle w:val="a3"/>
        <w:numPr>
          <w:ilvl w:val="0"/>
          <w:numId w:val="45"/>
        </w:numPr>
        <w:rPr>
          <w:rFonts w:eastAsia="Times New Roman"/>
        </w:rPr>
      </w:pPr>
      <w:r w:rsidRPr="00D56D11">
        <w:rPr>
          <w:rFonts w:eastAsia="Times New Roman"/>
        </w:rPr>
        <w:t>Повышение привлекательности и популярности франшизы.</w:t>
      </w:r>
    </w:p>
    <w:p w:rsidR="00226007" w:rsidRPr="00D56D11" w:rsidRDefault="00226007" w:rsidP="00F30625">
      <w:pPr>
        <w:pStyle w:val="a3"/>
        <w:numPr>
          <w:ilvl w:val="0"/>
          <w:numId w:val="45"/>
        </w:numPr>
        <w:rPr>
          <w:rFonts w:eastAsia="Times New Roman"/>
        </w:rPr>
      </w:pPr>
      <w:r w:rsidRPr="00D56D11">
        <w:rPr>
          <w:rFonts w:eastAsia="Times New Roman"/>
        </w:rPr>
        <w:t xml:space="preserve">Алгоритм запуска франчайзинговой точки. Диаграмма </w:t>
      </w:r>
      <w:proofErr w:type="spellStart"/>
      <w:r w:rsidRPr="00D56D11">
        <w:rPr>
          <w:rFonts w:eastAsia="Times New Roman"/>
        </w:rPr>
        <w:t>Ганта</w:t>
      </w:r>
      <w:proofErr w:type="spellEnd"/>
    </w:p>
    <w:p w:rsidR="00713E7C" w:rsidRPr="00D56D11" w:rsidRDefault="00713E7C" w:rsidP="00706CCA">
      <w:pPr>
        <w:rPr>
          <w:rFonts w:eastAsia="Times New Roman"/>
          <w:b/>
        </w:rPr>
      </w:pPr>
    </w:p>
    <w:p w:rsidR="00713E7C" w:rsidRPr="00D56D11" w:rsidRDefault="00713E7C" w:rsidP="00706CCA">
      <w:pPr>
        <w:rPr>
          <w:rFonts w:eastAsia="Times New Roman"/>
          <w:b/>
        </w:rPr>
      </w:pPr>
    </w:p>
    <w:p w:rsidR="00713E7C" w:rsidRPr="00D56D11" w:rsidRDefault="00713E7C" w:rsidP="00706CCA">
      <w:pPr>
        <w:rPr>
          <w:rFonts w:eastAsia="Times New Roman"/>
          <w:b/>
        </w:rPr>
      </w:pPr>
    </w:p>
    <w:p w:rsidR="00713E7C" w:rsidRPr="00D56D11" w:rsidRDefault="00713E7C" w:rsidP="00706CCA">
      <w:pPr>
        <w:rPr>
          <w:rFonts w:eastAsia="Times New Roman"/>
          <w:b/>
        </w:rPr>
      </w:pPr>
    </w:p>
    <w:p w:rsidR="005E20D2" w:rsidRPr="00D56D11" w:rsidRDefault="005E20D2" w:rsidP="005E20D2">
      <w:pPr>
        <w:rPr>
          <w:rFonts w:eastAsia="Times New Roman"/>
          <w:b/>
        </w:rPr>
      </w:pPr>
      <w:bookmarkStart w:id="1" w:name="_Hlk518906551"/>
      <w:r w:rsidRPr="00D56D11">
        <w:rPr>
          <w:rFonts w:eastAsia="Times New Roman"/>
          <w:b/>
          <w:sz w:val="36"/>
          <w:u w:val="single"/>
        </w:rPr>
        <w:t>2 ДЕНЬ</w:t>
      </w:r>
      <w:r w:rsidRPr="00D56D11">
        <w:rPr>
          <w:rFonts w:eastAsia="Times New Roman"/>
          <w:b/>
          <w:sz w:val="36"/>
          <w:u w:val="single"/>
        </w:rPr>
        <w:br/>
      </w:r>
      <w:r w:rsidRPr="00D56D11">
        <w:rPr>
          <w:rFonts w:eastAsia="Times New Roman"/>
          <w:b/>
        </w:rPr>
        <w:t xml:space="preserve">11 сентября   </w:t>
      </w:r>
    </w:p>
    <w:p w:rsidR="00706CCA" w:rsidRPr="00D56D11" w:rsidRDefault="00706CCA" w:rsidP="00706CCA">
      <w:pPr>
        <w:rPr>
          <w:rFonts w:eastAsia="Times New Roman"/>
        </w:rPr>
      </w:pPr>
    </w:p>
    <w:p w:rsidR="0012542B" w:rsidRPr="00D56D11" w:rsidRDefault="0012542B" w:rsidP="00706CCA">
      <w:pPr>
        <w:rPr>
          <w:rFonts w:eastAsia="Times New Roman"/>
        </w:rPr>
      </w:pPr>
      <w:r w:rsidRPr="00D56D11">
        <w:rPr>
          <w:rFonts w:eastAsia="Times New Roman"/>
        </w:rPr>
        <w:t xml:space="preserve">ЧАСТЬ 1. </w:t>
      </w:r>
    </w:p>
    <w:p w:rsidR="00F570CA" w:rsidRPr="00D56D11" w:rsidRDefault="0012542B" w:rsidP="00706CCA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ЮРИДИЧЕСКИЕ АСПЕКТЫ ФРАНЧАЙЗИНГА </w:t>
      </w:r>
    </w:p>
    <w:p w:rsidR="00F570CA" w:rsidRPr="00D56D11" w:rsidRDefault="007D687D" w:rsidP="00706CCA">
      <w:pPr>
        <w:rPr>
          <w:rFonts w:eastAsia="Times New Roman"/>
        </w:rPr>
      </w:pPr>
      <w:r w:rsidRPr="00D56D11">
        <w:rPr>
          <w:rFonts w:eastAsia="Times New Roman"/>
        </w:rPr>
        <w:t xml:space="preserve">Подавляющее большинство договоров, заключаемых между </w:t>
      </w:r>
      <w:r w:rsidR="00E00375" w:rsidRPr="00D56D11">
        <w:rPr>
          <w:rFonts w:eastAsia="Times New Roman"/>
        </w:rPr>
        <w:t>франчайзерами и франчайзи</w:t>
      </w:r>
      <w:r w:rsidRPr="00D56D11">
        <w:rPr>
          <w:rFonts w:eastAsia="Times New Roman"/>
        </w:rPr>
        <w:t>, базируются на договоре коммерческой концессии (ДКК), регулируемом гл. 54 Гражданского кодекса РФ.</w:t>
      </w:r>
      <w:r w:rsidR="00E00375" w:rsidRPr="00D56D11">
        <w:rPr>
          <w:rFonts w:eastAsia="Times New Roman"/>
        </w:rPr>
        <w:t xml:space="preserve"> Однако существуют и альтернативные варианты регулирования отношений во франчайзинге. Рассмотрим плюсы и минусы каждого из таких </w:t>
      </w:r>
      <w:r w:rsidR="006E51D5" w:rsidRPr="00D56D11">
        <w:rPr>
          <w:rFonts w:eastAsia="Times New Roman"/>
        </w:rPr>
        <w:t xml:space="preserve">вариантов. </w:t>
      </w:r>
    </w:p>
    <w:p w:rsidR="006E51D5" w:rsidRPr="00D56D11" w:rsidRDefault="006E51D5" w:rsidP="00706CCA">
      <w:pPr>
        <w:rPr>
          <w:rFonts w:eastAsia="Times New Roman"/>
        </w:rPr>
      </w:pPr>
    </w:p>
    <w:p w:rsidR="00667590" w:rsidRPr="00D56D11" w:rsidRDefault="00667590" w:rsidP="00706CCA">
      <w:pPr>
        <w:rPr>
          <w:rFonts w:eastAsia="Times New Roman"/>
        </w:rPr>
      </w:pPr>
      <w:r w:rsidRPr="00D56D11">
        <w:rPr>
          <w:rFonts w:eastAsia="Times New Roman"/>
          <w:b/>
        </w:rPr>
        <w:t>10:</w:t>
      </w:r>
      <w:r w:rsidR="00780CE2" w:rsidRPr="00D56D11">
        <w:rPr>
          <w:rFonts w:eastAsia="Times New Roman"/>
          <w:b/>
        </w:rPr>
        <w:t>30</w:t>
      </w:r>
      <w:r w:rsidRPr="00D56D11">
        <w:rPr>
          <w:rFonts w:eastAsia="Times New Roman"/>
          <w:b/>
        </w:rPr>
        <w:t xml:space="preserve"> – 1</w:t>
      </w:r>
      <w:r w:rsidR="00780CE2" w:rsidRPr="00D56D11">
        <w:rPr>
          <w:rFonts w:eastAsia="Times New Roman"/>
          <w:b/>
        </w:rPr>
        <w:t>1</w:t>
      </w:r>
      <w:r w:rsidRPr="00D56D11">
        <w:rPr>
          <w:rFonts w:eastAsia="Times New Roman"/>
          <w:b/>
        </w:rPr>
        <w:t>:</w:t>
      </w:r>
      <w:r w:rsidR="00780CE2" w:rsidRPr="00D56D11">
        <w:rPr>
          <w:rFonts w:eastAsia="Times New Roman"/>
          <w:b/>
        </w:rPr>
        <w:t>00</w:t>
      </w:r>
      <w:r w:rsidRPr="00D56D11">
        <w:rPr>
          <w:rFonts w:eastAsia="Times New Roman"/>
        </w:rPr>
        <w:t xml:space="preserve"> - </w:t>
      </w:r>
      <w:r w:rsidR="00453473" w:rsidRPr="00D56D11">
        <w:rPr>
          <w:rFonts w:eastAsia="Times New Roman"/>
        </w:rPr>
        <w:t>Сбор</w:t>
      </w:r>
      <w:r w:rsidRPr="00D56D11">
        <w:rPr>
          <w:rFonts w:eastAsia="Times New Roman"/>
        </w:rPr>
        <w:t xml:space="preserve"> участников, приветственный кофе</w:t>
      </w:r>
    </w:p>
    <w:p w:rsidR="00667590" w:rsidRPr="00D56D11" w:rsidRDefault="00667590" w:rsidP="00706CCA">
      <w:pPr>
        <w:rPr>
          <w:rFonts w:eastAsia="Times New Roman"/>
        </w:rPr>
      </w:pPr>
    </w:p>
    <w:p w:rsidR="00667590" w:rsidRPr="00D56D11" w:rsidRDefault="00667590" w:rsidP="00706CCA">
      <w:pPr>
        <w:rPr>
          <w:rFonts w:eastAsia="Times New Roman"/>
        </w:rPr>
      </w:pPr>
      <w:r w:rsidRPr="00D56D11">
        <w:rPr>
          <w:rFonts w:eastAsia="Times New Roman"/>
          <w:b/>
        </w:rPr>
        <w:t>1</w:t>
      </w:r>
      <w:r w:rsidR="00780CE2" w:rsidRPr="00D56D11">
        <w:rPr>
          <w:rFonts w:eastAsia="Times New Roman"/>
          <w:b/>
        </w:rPr>
        <w:t>1</w:t>
      </w:r>
      <w:r w:rsidRPr="00D56D11">
        <w:rPr>
          <w:rFonts w:eastAsia="Times New Roman"/>
          <w:b/>
        </w:rPr>
        <w:t>:</w:t>
      </w:r>
      <w:r w:rsidR="00780CE2" w:rsidRPr="00D56D11">
        <w:rPr>
          <w:rFonts w:eastAsia="Times New Roman"/>
          <w:b/>
        </w:rPr>
        <w:t>00</w:t>
      </w:r>
      <w:r w:rsidRPr="00D56D11">
        <w:rPr>
          <w:rFonts w:eastAsia="Times New Roman"/>
          <w:b/>
        </w:rPr>
        <w:t xml:space="preserve"> – 12:</w:t>
      </w:r>
      <w:r w:rsidR="00C141AF" w:rsidRPr="00D56D11">
        <w:rPr>
          <w:rFonts w:eastAsia="Times New Roman"/>
          <w:b/>
        </w:rPr>
        <w:t>30</w:t>
      </w:r>
      <w:r w:rsidRPr="00D56D11">
        <w:rPr>
          <w:rFonts w:eastAsia="Times New Roman"/>
        </w:rPr>
        <w:t xml:space="preserve"> </w:t>
      </w:r>
      <w:r w:rsidR="00121048" w:rsidRPr="00D56D11">
        <w:rPr>
          <w:rFonts w:eastAsia="Times New Roman"/>
        </w:rPr>
        <w:t>– Виды</w:t>
      </w:r>
      <w:r w:rsidR="007D28DB" w:rsidRPr="00D56D11">
        <w:rPr>
          <w:rFonts w:eastAsia="Times New Roman"/>
        </w:rPr>
        <w:t xml:space="preserve"> договоров, регламентирующих отношения субъектов франчайзинговой системы на практике, их особенности и возможные правовые риски.</w:t>
      </w:r>
    </w:p>
    <w:p w:rsidR="00121048" w:rsidRPr="00D56D11" w:rsidRDefault="00121048" w:rsidP="00706CCA">
      <w:pPr>
        <w:rPr>
          <w:rFonts w:eastAsia="Times New Roman"/>
        </w:rPr>
      </w:pPr>
    </w:p>
    <w:p w:rsidR="007853F1" w:rsidRPr="00D56D11" w:rsidRDefault="007853F1" w:rsidP="00706CCA">
      <w:pPr>
        <w:rPr>
          <w:rFonts w:eastAsia="Times New Roman"/>
        </w:rPr>
      </w:pPr>
      <w:r w:rsidRPr="00D56D11">
        <w:rPr>
          <w:rFonts w:eastAsia="Times New Roman"/>
          <w:b/>
        </w:rPr>
        <w:t>12:</w:t>
      </w:r>
      <w:r w:rsidR="00C141AF" w:rsidRPr="00D56D11">
        <w:rPr>
          <w:rFonts w:eastAsia="Times New Roman"/>
          <w:b/>
        </w:rPr>
        <w:t>30</w:t>
      </w:r>
      <w:r w:rsidRPr="00D56D11">
        <w:rPr>
          <w:rFonts w:eastAsia="Times New Roman"/>
          <w:b/>
        </w:rPr>
        <w:t>– 12:</w:t>
      </w:r>
      <w:r w:rsidR="00C141AF" w:rsidRPr="00D56D11">
        <w:rPr>
          <w:rFonts w:eastAsia="Times New Roman"/>
          <w:b/>
        </w:rPr>
        <w:t>4</w:t>
      </w:r>
      <w:r w:rsidRPr="00D56D11">
        <w:rPr>
          <w:rFonts w:eastAsia="Times New Roman"/>
          <w:b/>
        </w:rPr>
        <w:t>5</w:t>
      </w:r>
      <w:r w:rsidRPr="00D56D11">
        <w:rPr>
          <w:rFonts w:eastAsia="Times New Roman"/>
        </w:rPr>
        <w:t xml:space="preserve"> – Кофе брейк </w:t>
      </w:r>
    </w:p>
    <w:p w:rsidR="007853F1" w:rsidRPr="00D56D11" w:rsidRDefault="007853F1" w:rsidP="00706CCA">
      <w:pPr>
        <w:rPr>
          <w:rFonts w:eastAsia="Times New Roman"/>
        </w:rPr>
      </w:pPr>
    </w:p>
    <w:p w:rsidR="00F85BFA" w:rsidRPr="00D56D11" w:rsidRDefault="007853F1" w:rsidP="00706CCA">
      <w:pPr>
        <w:rPr>
          <w:rFonts w:eastAsia="Times New Roman"/>
        </w:rPr>
      </w:pPr>
      <w:r w:rsidRPr="00D56D11">
        <w:rPr>
          <w:rFonts w:eastAsia="Times New Roman"/>
          <w:b/>
        </w:rPr>
        <w:t>12:</w:t>
      </w:r>
      <w:r w:rsidR="00C141AF" w:rsidRPr="00D56D11">
        <w:rPr>
          <w:rFonts w:eastAsia="Times New Roman"/>
          <w:b/>
        </w:rPr>
        <w:t>4</w:t>
      </w:r>
      <w:r w:rsidRPr="00D56D11">
        <w:rPr>
          <w:rFonts w:eastAsia="Times New Roman"/>
          <w:b/>
        </w:rPr>
        <w:t>5 – 1</w:t>
      </w:r>
      <w:r w:rsidR="00EC570B" w:rsidRPr="00D56D11">
        <w:rPr>
          <w:rFonts w:eastAsia="Times New Roman"/>
          <w:b/>
        </w:rPr>
        <w:t>4</w:t>
      </w:r>
      <w:r w:rsidRPr="00D56D11">
        <w:rPr>
          <w:rFonts w:eastAsia="Times New Roman"/>
          <w:b/>
        </w:rPr>
        <w:t>:</w:t>
      </w:r>
      <w:r w:rsidR="00C141AF" w:rsidRPr="00D56D11">
        <w:rPr>
          <w:rFonts w:eastAsia="Times New Roman"/>
          <w:b/>
        </w:rPr>
        <w:t>15</w:t>
      </w:r>
      <w:r w:rsidRPr="00D56D11">
        <w:rPr>
          <w:rFonts w:eastAsia="Times New Roman"/>
        </w:rPr>
        <w:t xml:space="preserve"> –</w:t>
      </w:r>
      <w:r w:rsidR="00F030A0" w:rsidRPr="00D56D11">
        <w:rPr>
          <w:rFonts w:eastAsia="Times New Roman"/>
        </w:rPr>
        <w:t xml:space="preserve"> </w:t>
      </w:r>
      <w:r w:rsidR="00121048" w:rsidRPr="00D56D11">
        <w:rPr>
          <w:rFonts w:eastAsia="Times New Roman"/>
        </w:rPr>
        <w:t>Разбор практических кейсов юридических конструкций, регламентирующих взаимоотношения субъектов франчайзинга.</w:t>
      </w:r>
    </w:p>
    <w:p w:rsidR="00121048" w:rsidRPr="00D56D11" w:rsidRDefault="00121048" w:rsidP="00706CCA">
      <w:pPr>
        <w:rPr>
          <w:rFonts w:eastAsia="Times New Roman"/>
        </w:rPr>
      </w:pPr>
    </w:p>
    <w:p w:rsidR="00F85BFA" w:rsidRPr="00D56D11" w:rsidRDefault="00BD69F7" w:rsidP="00706CCA">
      <w:pPr>
        <w:rPr>
          <w:rFonts w:eastAsia="Times New Roman"/>
        </w:rPr>
      </w:pPr>
      <w:r w:rsidRPr="00D56D11">
        <w:rPr>
          <w:rFonts w:eastAsia="Times New Roman"/>
          <w:b/>
        </w:rPr>
        <w:t>1</w:t>
      </w:r>
      <w:r w:rsidR="00EC570B" w:rsidRPr="00D56D11">
        <w:rPr>
          <w:rFonts w:eastAsia="Times New Roman"/>
          <w:b/>
        </w:rPr>
        <w:t>4</w:t>
      </w:r>
      <w:r w:rsidRPr="00D56D11">
        <w:rPr>
          <w:rFonts w:eastAsia="Times New Roman"/>
          <w:b/>
        </w:rPr>
        <w:t>:</w:t>
      </w:r>
      <w:r w:rsidR="00C141AF" w:rsidRPr="00D56D11">
        <w:rPr>
          <w:rFonts w:eastAsia="Times New Roman"/>
          <w:b/>
        </w:rPr>
        <w:t>15</w:t>
      </w:r>
      <w:r w:rsidRPr="00D56D11">
        <w:rPr>
          <w:rFonts w:eastAsia="Times New Roman"/>
          <w:b/>
        </w:rPr>
        <w:t>– 1</w:t>
      </w:r>
      <w:r w:rsidR="00EC570B" w:rsidRPr="00D56D11">
        <w:rPr>
          <w:rFonts w:eastAsia="Times New Roman"/>
          <w:b/>
        </w:rPr>
        <w:t>5</w:t>
      </w:r>
      <w:r w:rsidRPr="00D56D11">
        <w:rPr>
          <w:rFonts w:eastAsia="Times New Roman"/>
          <w:b/>
        </w:rPr>
        <w:t>:</w:t>
      </w:r>
      <w:r w:rsidR="00EC570B" w:rsidRPr="00D56D11">
        <w:rPr>
          <w:rFonts w:eastAsia="Times New Roman"/>
          <w:b/>
        </w:rPr>
        <w:t>00</w:t>
      </w:r>
      <w:r w:rsidRPr="00D56D11">
        <w:rPr>
          <w:rFonts w:eastAsia="Times New Roman"/>
        </w:rPr>
        <w:t xml:space="preserve"> – кофе-брейк </w:t>
      </w:r>
      <w:r w:rsidR="0051378D" w:rsidRPr="00D56D11">
        <w:rPr>
          <w:rFonts w:eastAsia="Times New Roman"/>
        </w:rPr>
        <w:t>(Обед)</w:t>
      </w:r>
    </w:p>
    <w:p w:rsidR="00BD69F7" w:rsidRPr="00D56D11" w:rsidRDefault="00BD69F7" w:rsidP="00706CCA">
      <w:pPr>
        <w:rPr>
          <w:rFonts w:eastAsia="Times New Roman"/>
        </w:rPr>
      </w:pPr>
    </w:p>
    <w:p w:rsidR="007B4BD4" w:rsidRPr="00D56D11" w:rsidRDefault="007B4BD4" w:rsidP="00706CCA">
      <w:pPr>
        <w:rPr>
          <w:rFonts w:eastAsia="Times New Roman"/>
          <w:b/>
          <w:sz w:val="36"/>
          <w:u w:val="single"/>
        </w:rPr>
      </w:pPr>
    </w:p>
    <w:p w:rsidR="007B1C67" w:rsidRPr="00D56D11" w:rsidRDefault="007B4BD4" w:rsidP="00706CCA">
      <w:pPr>
        <w:rPr>
          <w:rFonts w:eastAsia="Times New Roman"/>
        </w:rPr>
      </w:pPr>
      <w:r w:rsidRPr="00D56D11">
        <w:rPr>
          <w:rFonts w:eastAsia="Times New Roman"/>
          <w:b/>
          <w:sz w:val="36"/>
          <w:u w:val="single"/>
        </w:rPr>
        <w:t>2 ДЕНЬ</w:t>
      </w:r>
      <w:r w:rsidRPr="00D56D11">
        <w:rPr>
          <w:rFonts w:eastAsia="Times New Roman"/>
          <w:b/>
          <w:sz w:val="36"/>
          <w:u w:val="single"/>
        </w:rPr>
        <w:br/>
      </w:r>
    </w:p>
    <w:p w:rsidR="007B1C67" w:rsidRPr="00D56D11" w:rsidRDefault="007B1C67" w:rsidP="00706CCA">
      <w:pPr>
        <w:rPr>
          <w:rFonts w:eastAsia="Times New Roman"/>
        </w:rPr>
      </w:pPr>
    </w:p>
    <w:p w:rsidR="0012542B" w:rsidRPr="00D56D11" w:rsidRDefault="0012542B" w:rsidP="00706CCA">
      <w:pPr>
        <w:rPr>
          <w:rFonts w:eastAsia="Times New Roman"/>
        </w:rPr>
      </w:pPr>
      <w:r w:rsidRPr="00D56D11">
        <w:rPr>
          <w:rFonts w:eastAsia="Times New Roman"/>
        </w:rPr>
        <w:t xml:space="preserve">ЧАСТЬ 2. </w:t>
      </w:r>
    </w:p>
    <w:p w:rsidR="00F570CA" w:rsidRPr="00D56D11" w:rsidRDefault="0012542B" w:rsidP="00706CCA">
      <w:pPr>
        <w:rPr>
          <w:rFonts w:eastAsia="Times New Roman"/>
          <w:b/>
        </w:rPr>
      </w:pPr>
      <w:bookmarkStart w:id="2" w:name="_Hlk519247261"/>
      <w:r w:rsidRPr="00D56D11">
        <w:rPr>
          <w:rFonts w:eastAsia="Times New Roman"/>
          <w:b/>
        </w:rPr>
        <w:t xml:space="preserve">РОЛЬ КОМАНДЫ ПРИ УПРАВЛЕНИИ ФРАНШИЗОЙ </w:t>
      </w:r>
    </w:p>
    <w:p w:rsidR="003F6219" w:rsidRPr="00D56D11" w:rsidRDefault="003F6219" w:rsidP="00706CCA">
      <w:pPr>
        <w:rPr>
          <w:rFonts w:eastAsia="Times New Roman"/>
        </w:rPr>
      </w:pPr>
      <w:r w:rsidRPr="00D56D11">
        <w:rPr>
          <w:rFonts w:eastAsia="Times New Roman"/>
        </w:rPr>
        <w:t xml:space="preserve">Начиная франчайзинговый проект, необходимо </w:t>
      </w:r>
      <w:r w:rsidR="006E0E5E" w:rsidRPr="00D56D11">
        <w:rPr>
          <w:rFonts w:eastAsia="Times New Roman"/>
        </w:rPr>
        <w:t>отдавать себе отчет</w:t>
      </w:r>
      <w:r w:rsidR="008C6773" w:rsidRPr="00D56D11">
        <w:rPr>
          <w:rFonts w:eastAsia="Times New Roman"/>
        </w:rPr>
        <w:t xml:space="preserve"> в том</w:t>
      </w:r>
      <w:r w:rsidR="006E0E5E" w:rsidRPr="00D56D11">
        <w:rPr>
          <w:rFonts w:eastAsia="Times New Roman"/>
        </w:rPr>
        <w:t xml:space="preserve">, что хороших результатов во взаимодействии с партнерами компания сможет </w:t>
      </w:r>
      <w:r w:rsidR="0096106C" w:rsidRPr="00D56D11">
        <w:rPr>
          <w:rFonts w:eastAsia="Times New Roman"/>
        </w:rPr>
        <w:t xml:space="preserve">добиться только в том случае, если будет подходить к этому системно. А это означает, что в компании должен быть создан </w:t>
      </w:r>
      <w:r w:rsidR="008C6773" w:rsidRPr="00D56D11">
        <w:rPr>
          <w:rFonts w:eastAsia="Times New Roman"/>
        </w:rPr>
        <w:t xml:space="preserve">отдел или департамент, в задачи которого будет входить </w:t>
      </w:r>
      <w:r w:rsidR="00DF4787" w:rsidRPr="00D56D11">
        <w:rPr>
          <w:rFonts w:eastAsia="Times New Roman"/>
        </w:rPr>
        <w:t xml:space="preserve">целенаправленное </w:t>
      </w:r>
      <w:r w:rsidR="008C6773" w:rsidRPr="00D56D11">
        <w:rPr>
          <w:rFonts w:eastAsia="Times New Roman"/>
        </w:rPr>
        <w:t xml:space="preserve">развитие </w:t>
      </w:r>
      <w:r w:rsidR="00567F0A" w:rsidRPr="00D56D11">
        <w:rPr>
          <w:rFonts w:eastAsia="Times New Roman"/>
        </w:rPr>
        <w:t xml:space="preserve">партнерской сети и </w:t>
      </w:r>
      <w:r w:rsidR="008D54DD" w:rsidRPr="00D56D11">
        <w:rPr>
          <w:rFonts w:eastAsia="Times New Roman"/>
        </w:rPr>
        <w:t xml:space="preserve">регулярное </w:t>
      </w:r>
      <w:r w:rsidR="00567F0A" w:rsidRPr="00D56D11">
        <w:rPr>
          <w:rFonts w:eastAsia="Times New Roman"/>
        </w:rPr>
        <w:t xml:space="preserve">взаимодействие с текущими партнерами. </w:t>
      </w:r>
      <w:r w:rsidR="008C6773" w:rsidRPr="00D56D11">
        <w:rPr>
          <w:rFonts w:eastAsia="Times New Roman"/>
        </w:rPr>
        <w:t xml:space="preserve"> </w:t>
      </w:r>
    </w:p>
    <w:p w:rsidR="00316C46" w:rsidRPr="00D56D11" w:rsidRDefault="00316C46" w:rsidP="00706CCA">
      <w:pPr>
        <w:rPr>
          <w:rFonts w:eastAsia="Times New Roman"/>
        </w:rPr>
      </w:pPr>
    </w:p>
    <w:p w:rsidR="008D54DD" w:rsidRPr="00D56D11" w:rsidRDefault="008D54DD" w:rsidP="008D54DD">
      <w:pPr>
        <w:rPr>
          <w:rFonts w:eastAsia="Times New Roman"/>
          <w:b/>
        </w:rPr>
      </w:pPr>
      <w:r w:rsidRPr="00D56D11">
        <w:rPr>
          <w:rFonts w:eastAsia="Times New Roman"/>
          <w:b/>
        </w:rPr>
        <w:t xml:space="preserve">Дмитрий </w:t>
      </w:r>
      <w:proofErr w:type="spellStart"/>
      <w:r w:rsidRPr="00D56D11">
        <w:rPr>
          <w:rFonts w:eastAsia="Times New Roman"/>
          <w:b/>
        </w:rPr>
        <w:t>Бергельсон</w:t>
      </w:r>
      <w:proofErr w:type="spellEnd"/>
      <w:r w:rsidRPr="00D56D11">
        <w:rPr>
          <w:rFonts w:eastAsia="Times New Roman"/>
          <w:b/>
        </w:rPr>
        <w:t xml:space="preserve">, </w:t>
      </w:r>
    </w:p>
    <w:p w:rsidR="008D54DD" w:rsidRPr="00D56D11" w:rsidRDefault="008D54DD" w:rsidP="00706CCA">
      <w:pPr>
        <w:rPr>
          <w:rFonts w:eastAsia="Times New Roman"/>
        </w:rPr>
      </w:pPr>
    </w:p>
    <w:p w:rsidR="00A84AF0" w:rsidRPr="00D56D11" w:rsidRDefault="00A84AF0" w:rsidP="00D51DC7"/>
    <w:p w:rsidR="00187C6F" w:rsidRPr="00D56D11" w:rsidRDefault="00187C6F" w:rsidP="00187C6F">
      <w:pPr>
        <w:rPr>
          <w:rFonts w:eastAsia="Times New Roman"/>
        </w:rPr>
      </w:pPr>
      <w:r w:rsidRPr="00D56D11">
        <w:rPr>
          <w:rFonts w:eastAsia="Times New Roman"/>
          <w:b/>
        </w:rPr>
        <w:t>1</w:t>
      </w:r>
      <w:r w:rsidR="00472084" w:rsidRPr="00D56D11">
        <w:rPr>
          <w:rFonts w:eastAsia="Times New Roman"/>
          <w:b/>
        </w:rPr>
        <w:t>5</w:t>
      </w:r>
      <w:r w:rsidRPr="00D56D11">
        <w:rPr>
          <w:rFonts w:eastAsia="Times New Roman"/>
          <w:b/>
        </w:rPr>
        <w:t>:</w:t>
      </w:r>
      <w:r w:rsidR="00472084" w:rsidRPr="00D56D11">
        <w:rPr>
          <w:rFonts w:eastAsia="Times New Roman"/>
          <w:b/>
        </w:rPr>
        <w:t>00</w:t>
      </w:r>
      <w:r w:rsidRPr="00D56D11">
        <w:rPr>
          <w:rFonts w:eastAsia="Times New Roman"/>
          <w:b/>
        </w:rPr>
        <w:t xml:space="preserve"> – 1</w:t>
      </w:r>
      <w:r w:rsidR="00472084" w:rsidRPr="00D56D11">
        <w:rPr>
          <w:rFonts w:eastAsia="Times New Roman"/>
          <w:b/>
        </w:rPr>
        <w:t>6</w:t>
      </w:r>
      <w:r w:rsidRPr="00D56D11">
        <w:rPr>
          <w:rFonts w:eastAsia="Times New Roman"/>
          <w:b/>
        </w:rPr>
        <w:t>:</w:t>
      </w:r>
      <w:r w:rsidR="00472084" w:rsidRPr="00D56D11">
        <w:rPr>
          <w:rFonts w:eastAsia="Times New Roman"/>
          <w:b/>
        </w:rPr>
        <w:t>30</w:t>
      </w:r>
      <w:r w:rsidRPr="00D56D11">
        <w:rPr>
          <w:rFonts w:eastAsia="Times New Roman"/>
        </w:rPr>
        <w:t xml:space="preserve"> – </w:t>
      </w:r>
      <w:r w:rsidR="001A07EB" w:rsidRPr="00D56D11">
        <w:rPr>
          <w:rFonts w:eastAsia="Times New Roman"/>
        </w:rPr>
        <w:t xml:space="preserve">Задачи и структура </w:t>
      </w:r>
      <w:r w:rsidR="00472084" w:rsidRPr="00D56D11">
        <w:rPr>
          <w:rFonts w:eastAsia="Times New Roman"/>
        </w:rPr>
        <w:t>отдела франчайзинга</w:t>
      </w:r>
      <w:r w:rsidR="00942853" w:rsidRPr="00D56D11">
        <w:rPr>
          <w:rFonts w:eastAsia="Times New Roman"/>
        </w:rPr>
        <w:t>.</w:t>
      </w:r>
      <w:r w:rsidR="007D182B" w:rsidRPr="00D56D11">
        <w:rPr>
          <w:rFonts w:eastAsia="Times New Roman"/>
        </w:rPr>
        <w:t xml:space="preserve"> </w:t>
      </w:r>
    </w:p>
    <w:p w:rsidR="003F6219" w:rsidRPr="00D56D11" w:rsidRDefault="0096286B" w:rsidP="00187C6F">
      <w:pPr>
        <w:rPr>
          <w:rFonts w:eastAsia="Times New Roman"/>
        </w:rPr>
      </w:pPr>
      <w:r w:rsidRPr="00D56D11">
        <w:rPr>
          <w:rFonts w:eastAsia="Times New Roman"/>
        </w:rPr>
        <w:t xml:space="preserve"> </w:t>
      </w:r>
    </w:p>
    <w:p w:rsidR="0096286B" w:rsidRPr="00D56D11" w:rsidRDefault="0096286B" w:rsidP="0096286B">
      <w:pPr>
        <w:pStyle w:val="a3"/>
        <w:numPr>
          <w:ilvl w:val="0"/>
          <w:numId w:val="36"/>
        </w:numPr>
        <w:rPr>
          <w:rFonts w:eastAsia="Times New Roman"/>
        </w:rPr>
      </w:pPr>
      <w:r w:rsidRPr="00D56D11">
        <w:rPr>
          <w:rFonts w:eastAsia="Times New Roman"/>
        </w:rPr>
        <w:t xml:space="preserve">Какие задачи решает отдел франчайзинга </w:t>
      </w:r>
    </w:p>
    <w:p w:rsidR="009B066A" w:rsidRPr="00D56D11" w:rsidRDefault="009B066A" w:rsidP="009B066A">
      <w:pPr>
        <w:pStyle w:val="a3"/>
        <w:numPr>
          <w:ilvl w:val="0"/>
          <w:numId w:val="36"/>
        </w:numPr>
        <w:rPr>
          <w:rFonts w:eastAsia="Times New Roman"/>
          <w:color w:val="000000"/>
        </w:rPr>
      </w:pPr>
      <w:r w:rsidRPr="00D56D11">
        <w:rPr>
          <w:rFonts w:eastAsia="Times New Roman"/>
          <w:color w:val="000000"/>
        </w:rPr>
        <w:t>Разработка структуры и построение отдела франчайзинга</w:t>
      </w:r>
    </w:p>
    <w:p w:rsidR="009B066A" w:rsidRPr="00D56D11" w:rsidRDefault="009B066A" w:rsidP="009B066A">
      <w:pPr>
        <w:pStyle w:val="a3"/>
        <w:numPr>
          <w:ilvl w:val="0"/>
          <w:numId w:val="36"/>
        </w:numPr>
        <w:rPr>
          <w:rFonts w:eastAsia="Times New Roman"/>
          <w:color w:val="000000"/>
        </w:rPr>
      </w:pPr>
      <w:r w:rsidRPr="00D56D11">
        <w:rPr>
          <w:rFonts w:eastAsia="Times New Roman"/>
          <w:color w:val="000000"/>
        </w:rPr>
        <w:t>Распределяем функции сотрудников и выстраиваем информационные потоки</w:t>
      </w:r>
    </w:p>
    <w:p w:rsidR="00000B31" w:rsidRPr="00D56D11" w:rsidRDefault="00000B31" w:rsidP="00187C6F">
      <w:pPr>
        <w:rPr>
          <w:rFonts w:eastAsia="Times New Roman"/>
        </w:rPr>
      </w:pPr>
    </w:p>
    <w:p w:rsidR="006E79A1" w:rsidRPr="00D56D11" w:rsidRDefault="006E79A1" w:rsidP="00187C6F">
      <w:pPr>
        <w:rPr>
          <w:rFonts w:eastAsia="Times New Roman"/>
        </w:rPr>
      </w:pPr>
      <w:r w:rsidRPr="00D56D11">
        <w:rPr>
          <w:rFonts w:eastAsia="Times New Roman"/>
          <w:b/>
        </w:rPr>
        <w:t>16:30 – 16:45</w:t>
      </w:r>
      <w:r w:rsidRPr="00D56D11">
        <w:rPr>
          <w:rFonts w:eastAsia="Times New Roman"/>
        </w:rPr>
        <w:t xml:space="preserve"> </w:t>
      </w:r>
      <w:r w:rsidR="007D182B" w:rsidRPr="00D56D11">
        <w:rPr>
          <w:rFonts w:eastAsia="Times New Roman"/>
        </w:rPr>
        <w:t>–</w:t>
      </w:r>
      <w:r w:rsidRPr="00D56D11">
        <w:rPr>
          <w:rFonts w:eastAsia="Times New Roman"/>
        </w:rPr>
        <w:t xml:space="preserve"> </w:t>
      </w:r>
      <w:r w:rsidR="007D182B" w:rsidRPr="00D56D11">
        <w:rPr>
          <w:rFonts w:eastAsia="Times New Roman"/>
        </w:rPr>
        <w:t xml:space="preserve">Кофе брейк </w:t>
      </w:r>
    </w:p>
    <w:p w:rsidR="007D182B" w:rsidRPr="00D56D11" w:rsidRDefault="007D182B" w:rsidP="00187C6F">
      <w:pPr>
        <w:rPr>
          <w:rFonts w:eastAsia="Times New Roman"/>
        </w:rPr>
      </w:pPr>
    </w:p>
    <w:p w:rsidR="007D182B" w:rsidRPr="00D56D11" w:rsidRDefault="007D182B" w:rsidP="00187C6F">
      <w:pPr>
        <w:rPr>
          <w:rFonts w:eastAsia="Times New Roman"/>
        </w:rPr>
      </w:pPr>
      <w:r w:rsidRPr="00D56D11">
        <w:rPr>
          <w:rFonts w:eastAsia="Times New Roman"/>
          <w:b/>
        </w:rPr>
        <w:t>16:45 – 1</w:t>
      </w:r>
      <w:r w:rsidR="0030226C" w:rsidRPr="00D56D11">
        <w:rPr>
          <w:rFonts w:eastAsia="Times New Roman"/>
          <w:b/>
        </w:rPr>
        <w:t>7</w:t>
      </w:r>
      <w:r w:rsidRPr="00D56D11">
        <w:rPr>
          <w:rFonts w:eastAsia="Times New Roman"/>
          <w:b/>
        </w:rPr>
        <w:t>:</w:t>
      </w:r>
      <w:r w:rsidR="0030226C" w:rsidRPr="00D56D11">
        <w:rPr>
          <w:rFonts w:eastAsia="Times New Roman"/>
          <w:b/>
        </w:rPr>
        <w:t>45</w:t>
      </w:r>
      <w:r w:rsidRPr="00D56D11">
        <w:rPr>
          <w:rFonts w:eastAsia="Times New Roman"/>
        </w:rPr>
        <w:t xml:space="preserve"> </w:t>
      </w:r>
      <w:r w:rsidR="0051378D" w:rsidRPr="00D56D11">
        <w:rPr>
          <w:rFonts w:eastAsia="Times New Roman"/>
        </w:rPr>
        <w:t>–</w:t>
      </w:r>
      <w:r w:rsidRPr="00D56D11">
        <w:rPr>
          <w:rFonts w:eastAsia="Times New Roman"/>
        </w:rPr>
        <w:t xml:space="preserve"> </w:t>
      </w:r>
      <w:bookmarkEnd w:id="1"/>
      <w:r w:rsidR="00397BED" w:rsidRPr="00D56D11">
        <w:rPr>
          <w:rFonts w:eastAsia="Times New Roman"/>
        </w:rPr>
        <w:t xml:space="preserve">Постановка целей и мотивация </w:t>
      </w:r>
    </w:p>
    <w:p w:rsidR="0096286B" w:rsidRPr="00D56D11" w:rsidRDefault="0096286B" w:rsidP="0096286B">
      <w:pPr>
        <w:rPr>
          <w:rFonts w:eastAsia="Times New Roman"/>
        </w:rPr>
      </w:pPr>
    </w:p>
    <w:p w:rsidR="00397BED" w:rsidRPr="00D56D11" w:rsidRDefault="009B066A" w:rsidP="00E37068">
      <w:pPr>
        <w:pStyle w:val="a3"/>
        <w:numPr>
          <w:ilvl w:val="0"/>
          <w:numId w:val="24"/>
        </w:numPr>
        <w:rPr>
          <w:rFonts w:eastAsia="Times New Roman"/>
          <w:color w:val="000000"/>
        </w:rPr>
      </w:pPr>
      <w:r w:rsidRPr="00D56D11">
        <w:rPr>
          <w:rFonts w:eastAsia="Times New Roman"/>
          <w:color w:val="000000"/>
        </w:rPr>
        <w:t xml:space="preserve">Определяем показатели по отделу и по сотрудникам </w:t>
      </w:r>
    </w:p>
    <w:p w:rsidR="00397BED" w:rsidRPr="00D56D11" w:rsidRDefault="00397BED" w:rsidP="00397BED">
      <w:pPr>
        <w:pStyle w:val="a3"/>
        <w:numPr>
          <w:ilvl w:val="0"/>
          <w:numId w:val="24"/>
        </w:numPr>
        <w:rPr>
          <w:rFonts w:eastAsia="Times New Roman"/>
          <w:color w:val="000000"/>
        </w:rPr>
      </w:pPr>
      <w:r w:rsidRPr="00D56D11">
        <w:rPr>
          <w:rFonts w:eastAsia="Times New Roman"/>
          <w:color w:val="000000"/>
        </w:rPr>
        <w:t>Разрабатываем систему мотивации отдела франчайзинга</w:t>
      </w:r>
    </w:p>
    <w:p w:rsidR="0096286B" w:rsidRPr="00D56D11" w:rsidRDefault="0096286B" w:rsidP="0096286B">
      <w:pPr>
        <w:rPr>
          <w:rFonts w:eastAsia="Times New Roman"/>
        </w:rPr>
      </w:pPr>
    </w:p>
    <w:p w:rsidR="00F02375" w:rsidRPr="00D56D11" w:rsidRDefault="00F02375" w:rsidP="00F02375">
      <w:bookmarkStart w:id="3" w:name="_Hlk488254843"/>
      <w:bookmarkEnd w:id="2"/>
    </w:p>
    <w:p w:rsidR="007B4BD4" w:rsidRPr="00D56D11" w:rsidRDefault="007B4BD4" w:rsidP="00102FBE">
      <w:pPr>
        <w:rPr>
          <w:rFonts w:eastAsia="Times New Roman"/>
          <w:b/>
          <w:sz w:val="36"/>
          <w:u w:val="single"/>
        </w:rPr>
      </w:pPr>
    </w:p>
    <w:p w:rsidR="007B4BD4" w:rsidRPr="00D56D11" w:rsidRDefault="007B4BD4" w:rsidP="00102FBE">
      <w:pPr>
        <w:rPr>
          <w:rFonts w:eastAsia="Times New Roman"/>
          <w:b/>
          <w:sz w:val="36"/>
          <w:u w:val="single"/>
        </w:rPr>
      </w:pPr>
    </w:p>
    <w:p w:rsidR="007B4BD4" w:rsidRPr="00D56D11" w:rsidRDefault="007B4BD4" w:rsidP="00102FBE">
      <w:pPr>
        <w:rPr>
          <w:rFonts w:eastAsia="Times New Roman"/>
          <w:b/>
          <w:sz w:val="36"/>
          <w:u w:val="single"/>
        </w:rPr>
      </w:pPr>
    </w:p>
    <w:p w:rsidR="00102FBE" w:rsidRPr="00D56D11" w:rsidRDefault="00102FBE" w:rsidP="00102FBE">
      <w:pPr>
        <w:rPr>
          <w:rFonts w:eastAsia="Times New Roman"/>
          <w:b/>
        </w:rPr>
      </w:pPr>
      <w:r w:rsidRPr="00D56D11">
        <w:rPr>
          <w:rFonts w:eastAsia="Times New Roman"/>
          <w:b/>
          <w:sz w:val="36"/>
          <w:u w:val="single"/>
        </w:rPr>
        <w:t>3 ДЕНЬ</w:t>
      </w:r>
      <w:r w:rsidRPr="00D56D11">
        <w:rPr>
          <w:rFonts w:eastAsia="Times New Roman"/>
          <w:b/>
          <w:u w:val="single"/>
        </w:rPr>
        <w:t xml:space="preserve"> </w:t>
      </w:r>
      <w:r w:rsidRPr="00D56D11">
        <w:rPr>
          <w:rFonts w:eastAsia="Times New Roman"/>
          <w:b/>
        </w:rPr>
        <w:br/>
      </w:r>
      <w:r w:rsidR="00C6176D" w:rsidRPr="00D56D11">
        <w:rPr>
          <w:rFonts w:eastAsia="Times New Roman"/>
          <w:b/>
        </w:rPr>
        <w:t xml:space="preserve">12 сентября </w:t>
      </w:r>
    </w:p>
    <w:p w:rsidR="00102FBE" w:rsidRPr="00D56D11" w:rsidRDefault="00102FBE" w:rsidP="00F02375"/>
    <w:p w:rsidR="00474CCF" w:rsidRPr="00D56D11" w:rsidRDefault="00474CCF" w:rsidP="00474CCF">
      <w:pPr>
        <w:rPr>
          <w:b/>
        </w:rPr>
      </w:pPr>
      <w:bookmarkStart w:id="4" w:name="_Hlk519865369"/>
      <w:r w:rsidRPr="00D56D11">
        <w:rPr>
          <w:b/>
        </w:rPr>
        <w:t>ПРАКТИЧЕСКИЙ ФРАНЧАЙЗИНГ: ЗАПУСК ФРАНШИЗЫ И РАЗВИТИЕ ФРАНЧАЙЗИНГОВОЙ СЕТИ</w:t>
      </w:r>
    </w:p>
    <w:p w:rsidR="008D54DD" w:rsidRPr="00D56D11" w:rsidRDefault="008D54DD" w:rsidP="00474CCF">
      <w:pPr>
        <w:rPr>
          <w:b/>
        </w:rPr>
      </w:pPr>
    </w:p>
    <w:p w:rsidR="00FC65FE" w:rsidRPr="00D56D11" w:rsidRDefault="00B76A06" w:rsidP="00474CCF">
      <w:r w:rsidRPr="00D56D11">
        <w:t>После того, как определены стратегии развития и заложен фундамент будущей франшизы, необходимо выяснить, с какими трудностями и подводными камнями предстоит столкнуться, и понять, как без потерь обойти узкие места. Определить, как выстроить франчайзинговый пакет таким образом, чтобы он обеспечивал единообразие Стандартов в сети и гарантировал контроль над работой франчайзи. В этом может помочь обращение к многолетнему опыту, накопленному российскими и зарубежными компаниями.</w:t>
      </w:r>
    </w:p>
    <w:p w:rsidR="00677A5E" w:rsidRPr="00D56D11" w:rsidRDefault="00677A5E" w:rsidP="00474CCF">
      <w:pPr>
        <w:rPr>
          <w:b/>
        </w:rPr>
      </w:pPr>
    </w:p>
    <w:p w:rsidR="00A64FED" w:rsidRPr="00D56D11" w:rsidRDefault="00A64FED" w:rsidP="00A64FED">
      <w:pPr>
        <w:rPr>
          <w:rFonts w:eastAsia="Times New Roman"/>
          <w:i/>
        </w:rPr>
      </w:pPr>
      <w:r w:rsidRPr="00D56D11">
        <w:rPr>
          <w:rFonts w:eastAsia="Times New Roman"/>
          <w:b/>
          <w:i/>
        </w:rPr>
        <w:t xml:space="preserve">Нина Семина, </w:t>
      </w:r>
      <w:r w:rsidR="00766B11" w:rsidRPr="00D56D11">
        <w:rPr>
          <w:rFonts w:eastAsia="Times New Roman"/>
          <w:i/>
        </w:rPr>
        <w:t xml:space="preserve">генеральный директор </w:t>
      </w:r>
      <w:r w:rsidR="0082100D" w:rsidRPr="00D56D11">
        <w:rPr>
          <w:rFonts w:eastAsia="Times New Roman"/>
          <w:i/>
        </w:rPr>
        <w:t xml:space="preserve">компании </w:t>
      </w:r>
      <w:r w:rsidR="00766B11" w:rsidRPr="00D56D11">
        <w:rPr>
          <w:rFonts w:eastAsia="Times New Roman"/>
          <w:i/>
        </w:rPr>
        <w:t>«</w:t>
      </w:r>
      <w:proofErr w:type="spellStart"/>
      <w:r w:rsidR="0082100D" w:rsidRPr="00D56D11">
        <w:rPr>
          <w:rFonts w:eastAsia="Times New Roman"/>
          <w:i/>
        </w:rPr>
        <w:t>Франкон</w:t>
      </w:r>
      <w:proofErr w:type="spellEnd"/>
      <w:r w:rsidR="0082100D" w:rsidRPr="00D56D11">
        <w:rPr>
          <w:rFonts w:eastAsia="Times New Roman"/>
          <w:i/>
        </w:rPr>
        <w:t>»</w:t>
      </w:r>
    </w:p>
    <w:p w:rsidR="00A64FED" w:rsidRPr="00D56D11" w:rsidRDefault="00A64FED" w:rsidP="00A64FED">
      <w:pPr>
        <w:rPr>
          <w:rFonts w:eastAsia="Times New Roman"/>
          <w:i/>
        </w:rPr>
      </w:pPr>
      <w:r w:rsidRPr="00D56D11">
        <w:rPr>
          <w:rFonts w:eastAsia="Times New Roman"/>
          <w:b/>
          <w:i/>
        </w:rPr>
        <w:t>Анна Рождественская</w:t>
      </w:r>
      <w:r w:rsidRPr="00D56D11">
        <w:rPr>
          <w:rFonts w:eastAsia="Times New Roman"/>
          <w:i/>
        </w:rPr>
        <w:t>, эксперт портала franshiza.ru</w:t>
      </w:r>
    </w:p>
    <w:p w:rsidR="00474CCF" w:rsidRPr="00D56D11" w:rsidRDefault="00474CCF" w:rsidP="00474CCF">
      <w:pPr>
        <w:rPr>
          <w:rFonts w:eastAsia="Times New Roman"/>
          <w:i/>
        </w:rPr>
      </w:pPr>
      <w:r w:rsidRPr="00D56D11">
        <w:rPr>
          <w:rFonts w:eastAsia="Times New Roman"/>
          <w:b/>
          <w:i/>
        </w:rPr>
        <w:t xml:space="preserve">Алеся </w:t>
      </w:r>
      <w:r w:rsidR="00643E28" w:rsidRPr="00D56D11">
        <w:rPr>
          <w:rFonts w:eastAsia="Times New Roman"/>
          <w:b/>
          <w:i/>
        </w:rPr>
        <w:t>Гончарова</w:t>
      </w:r>
      <w:r w:rsidRPr="00D56D11">
        <w:rPr>
          <w:rFonts w:eastAsia="Times New Roman"/>
          <w:i/>
        </w:rPr>
        <w:t>, руководитель департамента разработки франшиз компании «</w:t>
      </w:r>
      <w:proofErr w:type="spellStart"/>
      <w:r w:rsidRPr="00D56D11">
        <w:rPr>
          <w:rFonts w:eastAsia="Times New Roman"/>
          <w:i/>
        </w:rPr>
        <w:t>Франкон</w:t>
      </w:r>
      <w:proofErr w:type="spellEnd"/>
      <w:r w:rsidRPr="00D56D11">
        <w:rPr>
          <w:rFonts w:eastAsia="Times New Roman"/>
          <w:i/>
        </w:rPr>
        <w:t>»</w:t>
      </w:r>
    </w:p>
    <w:p w:rsidR="00474CCF" w:rsidRPr="00D56D11" w:rsidRDefault="00474CCF" w:rsidP="00474CCF">
      <w:pPr>
        <w:rPr>
          <w:rFonts w:eastAsia="Times New Roman"/>
          <w:i/>
          <w:color w:val="7030A0"/>
        </w:rPr>
      </w:pPr>
    </w:p>
    <w:p w:rsidR="00453473" w:rsidRPr="00D56D11" w:rsidRDefault="00453473" w:rsidP="005A06C0">
      <w:pPr>
        <w:spacing w:before="100" w:beforeAutospacing="1" w:after="100" w:afterAutospacing="1"/>
        <w:rPr>
          <w:rFonts w:eastAsia="Times New Roman"/>
          <w:color w:val="000000"/>
        </w:rPr>
      </w:pPr>
      <w:r w:rsidRPr="00D56D11">
        <w:rPr>
          <w:rFonts w:eastAsia="Times New Roman"/>
          <w:color w:val="000000"/>
        </w:rPr>
        <w:t>10:30 – 11:00 – Сбор участников, Кофе</w:t>
      </w:r>
    </w:p>
    <w:p w:rsidR="005A06C0" w:rsidRPr="00D56D11" w:rsidRDefault="005A06C0" w:rsidP="005A06C0">
      <w:pPr>
        <w:spacing w:before="100" w:beforeAutospacing="1" w:after="100" w:afterAutospacing="1"/>
      </w:pPr>
      <w:r w:rsidRPr="00D56D11">
        <w:rPr>
          <w:rFonts w:eastAsia="Times New Roman"/>
          <w:color w:val="000000"/>
        </w:rPr>
        <w:t> </w:t>
      </w:r>
      <w:r w:rsidRPr="00D56D11">
        <w:rPr>
          <w:rStyle w:val="a5"/>
          <w:bCs w:val="0"/>
        </w:rPr>
        <w:t xml:space="preserve">11:00 – 13:00 – </w:t>
      </w:r>
      <w:r w:rsidRPr="00D56D11">
        <w:t>ГОТОВИМСЯ К ВЫХОДУ НА РЫНОК ФРАНЧАЙЗИНГА</w:t>
      </w:r>
    </w:p>
    <w:p w:rsidR="005A06C0" w:rsidRPr="00D56D11" w:rsidRDefault="0082100D" w:rsidP="005A06C0">
      <w:pPr>
        <w:pStyle w:val="a3"/>
        <w:numPr>
          <w:ilvl w:val="0"/>
          <w:numId w:val="34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D56D11">
        <w:t>О</w:t>
      </w:r>
      <w:r w:rsidR="005A06C0" w:rsidRPr="00D56D11">
        <w:t xml:space="preserve">цениваем готовность к старту франчайзинговой программы. </w:t>
      </w:r>
      <w:proofErr w:type="spellStart"/>
      <w:r w:rsidR="005A06C0" w:rsidRPr="00D56D11">
        <w:t>Краш</w:t>
      </w:r>
      <w:proofErr w:type="spellEnd"/>
      <w:r w:rsidR="005A06C0" w:rsidRPr="00D56D11">
        <w:t>-тест Вашего бизнеса.</w:t>
      </w:r>
    </w:p>
    <w:p w:rsidR="002A18FC" w:rsidRPr="00D56D11" w:rsidRDefault="005A06C0" w:rsidP="00A918DB">
      <w:pPr>
        <w:pStyle w:val="a3"/>
        <w:numPr>
          <w:ilvl w:val="0"/>
          <w:numId w:val="34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D56D11">
        <w:t>Часто встречаемые ошибки при разработке франшизы на основе 15-летней практики консультантов компании «</w:t>
      </w:r>
      <w:proofErr w:type="spellStart"/>
      <w:r w:rsidRPr="00D56D11">
        <w:t>Франкон</w:t>
      </w:r>
      <w:proofErr w:type="spellEnd"/>
      <w:r w:rsidRPr="00D56D11">
        <w:t xml:space="preserve">». </w:t>
      </w:r>
    </w:p>
    <w:p w:rsidR="005A06C0" w:rsidRPr="00D56D11" w:rsidRDefault="005A06C0" w:rsidP="00A918DB">
      <w:pPr>
        <w:pStyle w:val="a3"/>
        <w:numPr>
          <w:ilvl w:val="0"/>
          <w:numId w:val="34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D56D11">
        <w:t xml:space="preserve">Примеры идеальных франшиз в сфере услуг, розничной торговли, общественном питании. </w:t>
      </w:r>
    </w:p>
    <w:p w:rsidR="002A18FC" w:rsidRPr="00D56D11" w:rsidRDefault="005A06C0" w:rsidP="0053031E">
      <w:pPr>
        <w:pStyle w:val="a3"/>
        <w:numPr>
          <w:ilvl w:val="0"/>
          <w:numId w:val="34"/>
        </w:numPr>
        <w:spacing w:before="100" w:beforeAutospacing="1" w:after="100" w:afterAutospacing="1"/>
        <w:contextualSpacing w:val="0"/>
      </w:pPr>
      <w:r w:rsidRPr="00D56D11">
        <w:t xml:space="preserve">Лучшие решения по структуре и юзабилити франшизы.  </w:t>
      </w:r>
    </w:p>
    <w:p w:rsidR="005A06C0" w:rsidRPr="00D56D11" w:rsidRDefault="005A06C0" w:rsidP="002A18FC">
      <w:pPr>
        <w:spacing w:before="100" w:beforeAutospacing="1" w:after="100" w:afterAutospacing="1"/>
      </w:pPr>
      <w:r w:rsidRPr="00D56D11">
        <w:rPr>
          <w:rStyle w:val="a5"/>
          <w:rFonts w:eastAsia="Times New Roman"/>
          <w:bCs w:val="0"/>
          <w:color w:val="000000"/>
        </w:rPr>
        <w:t>13:00 – 13-30</w:t>
      </w:r>
      <w:r w:rsidRPr="00D56D11">
        <w:rPr>
          <w:rFonts w:eastAsia="Times New Roman"/>
          <w:color w:val="000000"/>
        </w:rPr>
        <w:t xml:space="preserve"> – </w:t>
      </w:r>
      <w:proofErr w:type="spellStart"/>
      <w:r w:rsidRPr="00D56D11">
        <w:rPr>
          <w:rFonts w:eastAsia="Times New Roman"/>
          <w:color w:val="000000"/>
        </w:rPr>
        <w:t>Кофебрейк</w:t>
      </w:r>
      <w:proofErr w:type="spellEnd"/>
    </w:p>
    <w:p w:rsidR="005A06C0" w:rsidRPr="00D56D11" w:rsidRDefault="005A06C0" w:rsidP="005A06C0">
      <w:pPr>
        <w:spacing w:before="100" w:beforeAutospacing="1" w:after="100" w:afterAutospacing="1"/>
      </w:pPr>
      <w:r w:rsidRPr="00D56D11">
        <w:rPr>
          <w:rStyle w:val="a5"/>
          <w:rFonts w:eastAsia="Times New Roman"/>
          <w:bCs w:val="0"/>
          <w:color w:val="000000"/>
        </w:rPr>
        <w:t xml:space="preserve">13-30 – 15:00 – </w:t>
      </w:r>
      <w:r w:rsidRPr="00D56D11">
        <w:rPr>
          <w:rFonts w:eastAsia="Times New Roman"/>
          <w:color w:val="000000"/>
        </w:rPr>
        <w:t>РАЗВИВАЕМ ФРАНЧАЙЗИНГОВУЮ СЕТЬ И ВЫСТРАИВАЕМ ОСНОВУ ДЛЯ ДОЛГОСРОЧНЫХ ОТНОШЕНИЙ С ПАРТНЕРАМИ.</w:t>
      </w:r>
    </w:p>
    <w:p w:rsidR="005A06C0" w:rsidRPr="00D56D11" w:rsidRDefault="005A06C0" w:rsidP="005A06C0">
      <w:pPr>
        <w:pStyle w:val="a3"/>
        <w:numPr>
          <w:ilvl w:val="0"/>
          <w:numId w:val="35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D56D11">
        <w:t>Начало продвижения и продажи франшизы. Основные ошибки этого этапа.</w:t>
      </w:r>
    </w:p>
    <w:p w:rsidR="005A06C0" w:rsidRPr="00D56D11" w:rsidRDefault="005A06C0" w:rsidP="005A06C0">
      <w:pPr>
        <w:pStyle w:val="a3"/>
        <w:numPr>
          <w:ilvl w:val="0"/>
          <w:numId w:val="35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D56D11">
        <w:t>Успешные практики продвижения франшизы ключевых игроков рынка франчайзинга.</w:t>
      </w:r>
    </w:p>
    <w:p w:rsidR="005A06C0" w:rsidRPr="00D56D11" w:rsidRDefault="005A06C0" w:rsidP="005A06C0">
      <w:pPr>
        <w:pStyle w:val="a3"/>
        <w:numPr>
          <w:ilvl w:val="0"/>
          <w:numId w:val="35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D56D11">
        <w:t xml:space="preserve">Первые партнеры: как и о чем говорить с первыми франчайзи. </w:t>
      </w:r>
    </w:p>
    <w:p w:rsidR="005A06C0" w:rsidRPr="00D56D11" w:rsidRDefault="005A06C0" w:rsidP="005A06C0">
      <w:pPr>
        <w:pStyle w:val="a3"/>
        <w:numPr>
          <w:ilvl w:val="0"/>
          <w:numId w:val="35"/>
        </w:numPr>
        <w:spacing w:before="100" w:beforeAutospacing="1" w:after="100" w:afterAutospacing="1"/>
        <w:contextualSpacing w:val="0"/>
        <w:rPr>
          <w:rFonts w:eastAsia="Times New Roman"/>
        </w:rPr>
      </w:pPr>
      <w:r w:rsidRPr="00D56D11">
        <w:t xml:space="preserve">Развитие и совершенствование франчайзинговой сети. Куда двигаться дальше или как обеспечить постоянный рост? </w:t>
      </w:r>
    </w:p>
    <w:bookmarkEnd w:id="4"/>
    <w:p w:rsidR="00D545DA" w:rsidRPr="00D56D11" w:rsidRDefault="00D545DA" w:rsidP="003272EB">
      <w:pPr>
        <w:rPr>
          <w:rFonts w:eastAsia="Times New Roman"/>
          <w:b/>
        </w:rPr>
      </w:pPr>
      <w:r w:rsidRPr="00D56D11">
        <w:rPr>
          <w:rFonts w:eastAsia="Times New Roman"/>
          <w:b/>
          <w:color w:val="000000"/>
        </w:rPr>
        <w:t>15:</w:t>
      </w:r>
      <w:r w:rsidR="00F647BE" w:rsidRPr="00D56D11">
        <w:rPr>
          <w:rFonts w:eastAsia="Times New Roman"/>
          <w:b/>
          <w:color w:val="000000"/>
        </w:rPr>
        <w:t>0</w:t>
      </w:r>
      <w:r w:rsidRPr="00D56D11">
        <w:rPr>
          <w:rFonts w:eastAsia="Times New Roman"/>
          <w:b/>
          <w:color w:val="000000"/>
        </w:rPr>
        <w:t xml:space="preserve">0 – </w:t>
      </w:r>
      <w:r w:rsidRPr="00D56D11">
        <w:rPr>
          <w:rFonts w:eastAsia="Times New Roman"/>
          <w:color w:val="000000"/>
        </w:rPr>
        <w:t>подведение итогов и вручение дипломов</w:t>
      </w:r>
    </w:p>
    <w:p w:rsidR="00D545DA" w:rsidRDefault="00D545DA" w:rsidP="003272EB">
      <w:pPr>
        <w:rPr>
          <w:rFonts w:eastAsia="Times New Roman"/>
          <w:b/>
          <w:color w:val="000000"/>
        </w:rPr>
      </w:pPr>
    </w:p>
    <w:p w:rsidR="00D545DA" w:rsidRPr="00EC535B" w:rsidRDefault="00D545DA" w:rsidP="003272EB">
      <w:pPr>
        <w:rPr>
          <w:rFonts w:eastAsia="Times New Roman"/>
          <w:b/>
          <w:color w:val="000000"/>
        </w:rPr>
      </w:pPr>
    </w:p>
    <w:p w:rsidR="004D4043" w:rsidRPr="003272EB" w:rsidRDefault="004D4043" w:rsidP="00474CCF">
      <w:pPr>
        <w:rPr>
          <w:rFonts w:eastAsia="Times New Roman"/>
        </w:rPr>
      </w:pPr>
    </w:p>
    <w:bookmarkEnd w:id="3"/>
    <w:sectPr w:rsidR="004D4043" w:rsidRPr="003272EB" w:rsidSect="0082100D">
      <w:pgSz w:w="11906" w:h="16838"/>
      <w:pgMar w:top="426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56994"/>
    <w:multiLevelType w:val="hybridMultilevel"/>
    <w:tmpl w:val="617C4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F445D"/>
    <w:multiLevelType w:val="hybridMultilevel"/>
    <w:tmpl w:val="D48CB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D548F"/>
    <w:multiLevelType w:val="hybridMultilevel"/>
    <w:tmpl w:val="6478A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575D13"/>
    <w:multiLevelType w:val="hybridMultilevel"/>
    <w:tmpl w:val="DB38A3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C669A"/>
    <w:multiLevelType w:val="hybridMultilevel"/>
    <w:tmpl w:val="C1B849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D1BBE"/>
    <w:multiLevelType w:val="hybridMultilevel"/>
    <w:tmpl w:val="13DC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E1585"/>
    <w:multiLevelType w:val="hybridMultilevel"/>
    <w:tmpl w:val="A1EE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D239FE"/>
    <w:multiLevelType w:val="hybridMultilevel"/>
    <w:tmpl w:val="253277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866BA"/>
    <w:multiLevelType w:val="hybridMultilevel"/>
    <w:tmpl w:val="7E90FB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DD3A89"/>
    <w:multiLevelType w:val="hybridMultilevel"/>
    <w:tmpl w:val="A6E2AF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D2324"/>
    <w:multiLevelType w:val="hybridMultilevel"/>
    <w:tmpl w:val="986AC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995E61"/>
    <w:multiLevelType w:val="hybridMultilevel"/>
    <w:tmpl w:val="14985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577C3"/>
    <w:multiLevelType w:val="hybridMultilevel"/>
    <w:tmpl w:val="7A48B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B81961"/>
    <w:multiLevelType w:val="hybridMultilevel"/>
    <w:tmpl w:val="8AD0D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7D02CD"/>
    <w:multiLevelType w:val="hybridMultilevel"/>
    <w:tmpl w:val="40C41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D53553"/>
    <w:multiLevelType w:val="hybridMultilevel"/>
    <w:tmpl w:val="DFC4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B01069D"/>
    <w:multiLevelType w:val="hybridMultilevel"/>
    <w:tmpl w:val="E4B80B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BD4103A"/>
    <w:multiLevelType w:val="hybridMultilevel"/>
    <w:tmpl w:val="5FE694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DD201D"/>
    <w:multiLevelType w:val="multilevel"/>
    <w:tmpl w:val="7688C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E217631"/>
    <w:multiLevelType w:val="hybridMultilevel"/>
    <w:tmpl w:val="17AA5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4F3140"/>
    <w:multiLevelType w:val="hybridMultilevel"/>
    <w:tmpl w:val="42788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E92392"/>
    <w:multiLevelType w:val="hybridMultilevel"/>
    <w:tmpl w:val="A2284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703B73"/>
    <w:multiLevelType w:val="hybridMultilevel"/>
    <w:tmpl w:val="BDA29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C90FE2"/>
    <w:multiLevelType w:val="hybridMultilevel"/>
    <w:tmpl w:val="EAE27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CC7852"/>
    <w:multiLevelType w:val="hybridMultilevel"/>
    <w:tmpl w:val="4FD072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A877C0A"/>
    <w:multiLevelType w:val="hybridMultilevel"/>
    <w:tmpl w:val="ACA6F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071630"/>
    <w:multiLevelType w:val="hybridMultilevel"/>
    <w:tmpl w:val="CE52C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B7BD7"/>
    <w:multiLevelType w:val="hybridMultilevel"/>
    <w:tmpl w:val="863C3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D07F43"/>
    <w:multiLevelType w:val="hybridMultilevel"/>
    <w:tmpl w:val="114E5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685774"/>
    <w:multiLevelType w:val="hybridMultilevel"/>
    <w:tmpl w:val="8234A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B02A10"/>
    <w:multiLevelType w:val="hybridMultilevel"/>
    <w:tmpl w:val="D9B22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4761F"/>
    <w:multiLevelType w:val="hybridMultilevel"/>
    <w:tmpl w:val="B87C17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E3E66A9"/>
    <w:multiLevelType w:val="hybridMultilevel"/>
    <w:tmpl w:val="6142B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5376C3"/>
    <w:multiLevelType w:val="hybridMultilevel"/>
    <w:tmpl w:val="D7F42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9E3CB0"/>
    <w:multiLevelType w:val="hybridMultilevel"/>
    <w:tmpl w:val="BE4E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5529D4"/>
    <w:multiLevelType w:val="hybridMultilevel"/>
    <w:tmpl w:val="B29A46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FB2D4D"/>
    <w:multiLevelType w:val="hybridMultilevel"/>
    <w:tmpl w:val="3F4A59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F192F"/>
    <w:multiLevelType w:val="hybridMultilevel"/>
    <w:tmpl w:val="ABB8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2B22FC"/>
    <w:multiLevelType w:val="multilevel"/>
    <w:tmpl w:val="A694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4E67514"/>
    <w:multiLevelType w:val="hybridMultilevel"/>
    <w:tmpl w:val="B378B1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627DA9"/>
    <w:multiLevelType w:val="hybridMultilevel"/>
    <w:tmpl w:val="EEA6D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7847E1"/>
    <w:multiLevelType w:val="hybridMultilevel"/>
    <w:tmpl w:val="A5C29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A174DD"/>
    <w:multiLevelType w:val="hybridMultilevel"/>
    <w:tmpl w:val="037AD6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B76E3"/>
    <w:multiLevelType w:val="hybridMultilevel"/>
    <w:tmpl w:val="63A64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DCB1A95"/>
    <w:multiLevelType w:val="hybridMultilevel"/>
    <w:tmpl w:val="F574FB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2"/>
  </w:num>
  <w:num w:numId="3">
    <w:abstractNumId w:val="13"/>
  </w:num>
  <w:num w:numId="4">
    <w:abstractNumId w:val="43"/>
  </w:num>
  <w:num w:numId="5">
    <w:abstractNumId w:val="20"/>
  </w:num>
  <w:num w:numId="6">
    <w:abstractNumId w:val="7"/>
  </w:num>
  <w:num w:numId="7">
    <w:abstractNumId w:val="12"/>
  </w:num>
  <w:num w:numId="8">
    <w:abstractNumId w:val="42"/>
  </w:num>
  <w:num w:numId="9">
    <w:abstractNumId w:val="25"/>
  </w:num>
  <w:num w:numId="10">
    <w:abstractNumId w:val="37"/>
  </w:num>
  <w:num w:numId="11">
    <w:abstractNumId w:val="9"/>
  </w:num>
  <w:num w:numId="12">
    <w:abstractNumId w:val="5"/>
  </w:num>
  <w:num w:numId="13">
    <w:abstractNumId w:val="32"/>
  </w:num>
  <w:num w:numId="14">
    <w:abstractNumId w:val="31"/>
  </w:num>
  <w:num w:numId="15">
    <w:abstractNumId w:val="23"/>
  </w:num>
  <w:num w:numId="16">
    <w:abstractNumId w:val="29"/>
  </w:num>
  <w:num w:numId="17">
    <w:abstractNumId w:val="15"/>
  </w:num>
  <w:num w:numId="18">
    <w:abstractNumId w:val="26"/>
  </w:num>
  <w:num w:numId="19">
    <w:abstractNumId w:val="27"/>
  </w:num>
  <w:num w:numId="20">
    <w:abstractNumId w:val="19"/>
  </w:num>
  <w:num w:numId="21">
    <w:abstractNumId w:val="0"/>
  </w:num>
  <w:num w:numId="22">
    <w:abstractNumId w:val="3"/>
  </w:num>
  <w:num w:numId="23">
    <w:abstractNumId w:val="41"/>
  </w:num>
  <w:num w:numId="24">
    <w:abstractNumId w:val="17"/>
  </w:num>
  <w:num w:numId="25">
    <w:abstractNumId w:val="4"/>
  </w:num>
  <w:num w:numId="26">
    <w:abstractNumId w:val="35"/>
  </w:num>
  <w:num w:numId="27">
    <w:abstractNumId w:val="6"/>
  </w:num>
  <w:num w:numId="28">
    <w:abstractNumId w:val="21"/>
  </w:num>
  <w:num w:numId="29">
    <w:abstractNumId w:val="10"/>
  </w:num>
  <w:num w:numId="30">
    <w:abstractNumId w:val="8"/>
  </w:num>
  <w:num w:numId="31">
    <w:abstractNumId w:val="14"/>
  </w:num>
  <w:num w:numId="32">
    <w:abstractNumId w:val="40"/>
  </w:num>
  <w:num w:numId="33">
    <w:abstractNumId w:val="28"/>
  </w:num>
  <w:num w:numId="34">
    <w:abstractNumId w:val="38"/>
  </w:num>
  <w:num w:numId="35">
    <w:abstractNumId w:val="18"/>
  </w:num>
  <w:num w:numId="36">
    <w:abstractNumId w:val="30"/>
  </w:num>
  <w:num w:numId="37">
    <w:abstractNumId w:val="34"/>
  </w:num>
  <w:num w:numId="38">
    <w:abstractNumId w:val="33"/>
  </w:num>
  <w:num w:numId="39">
    <w:abstractNumId w:val="22"/>
  </w:num>
  <w:num w:numId="40">
    <w:abstractNumId w:val="16"/>
  </w:num>
  <w:num w:numId="41">
    <w:abstractNumId w:val="39"/>
  </w:num>
  <w:num w:numId="42">
    <w:abstractNumId w:val="44"/>
  </w:num>
  <w:num w:numId="43">
    <w:abstractNumId w:val="11"/>
  </w:num>
  <w:num w:numId="44">
    <w:abstractNumId w:val="24"/>
  </w:num>
  <w:num w:numId="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02C"/>
    <w:rsid w:val="00000B31"/>
    <w:rsid w:val="0000392E"/>
    <w:rsid w:val="00007A85"/>
    <w:rsid w:val="000317EB"/>
    <w:rsid w:val="00043B1C"/>
    <w:rsid w:val="00094D78"/>
    <w:rsid w:val="000D50E8"/>
    <w:rsid w:val="000F1262"/>
    <w:rsid w:val="00102FBE"/>
    <w:rsid w:val="00113F57"/>
    <w:rsid w:val="001168D1"/>
    <w:rsid w:val="00121048"/>
    <w:rsid w:val="0012542B"/>
    <w:rsid w:val="00130248"/>
    <w:rsid w:val="00136607"/>
    <w:rsid w:val="00150F9A"/>
    <w:rsid w:val="0016774C"/>
    <w:rsid w:val="00183AA7"/>
    <w:rsid w:val="00187C6F"/>
    <w:rsid w:val="001976AB"/>
    <w:rsid w:val="001A07EB"/>
    <w:rsid w:val="001A16BB"/>
    <w:rsid w:val="001A625B"/>
    <w:rsid w:val="001C032D"/>
    <w:rsid w:val="001E4CFD"/>
    <w:rsid w:val="001E7A2C"/>
    <w:rsid w:val="001F327B"/>
    <w:rsid w:val="00201717"/>
    <w:rsid w:val="00206B1A"/>
    <w:rsid w:val="00215234"/>
    <w:rsid w:val="00226007"/>
    <w:rsid w:val="002318DA"/>
    <w:rsid w:val="00256032"/>
    <w:rsid w:val="002650A2"/>
    <w:rsid w:val="002877CE"/>
    <w:rsid w:val="002A18FC"/>
    <w:rsid w:val="002B755C"/>
    <w:rsid w:val="0030226C"/>
    <w:rsid w:val="00303495"/>
    <w:rsid w:val="00310CC4"/>
    <w:rsid w:val="00313818"/>
    <w:rsid w:val="00316C46"/>
    <w:rsid w:val="003172A0"/>
    <w:rsid w:val="00317D02"/>
    <w:rsid w:val="00321875"/>
    <w:rsid w:val="0032198E"/>
    <w:rsid w:val="003272EB"/>
    <w:rsid w:val="003439D7"/>
    <w:rsid w:val="00346911"/>
    <w:rsid w:val="00353F93"/>
    <w:rsid w:val="00386C90"/>
    <w:rsid w:val="00397BED"/>
    <w:rsid w:val="003A3A0F"/>
    <w:rsid w:val="003D2338"/>
    <w:rsid w:val="003E5076"/>
    <w:rsid w:val="003F6219"/>
    <w:rsid w:val="003F7838"/>
    <w:rsid w:val="004119CA"/>
    <w:rsid w:val="00424CBA"/>
    <w:rsid w:val="004253E6"/>
    <w:rsid w:val="00437AF1"/>
    <w:rsid w:val="00452DBF"/>
    <w:rsid w:val="00453473"/>
    <w:rsid w:val="00455523"/>
    <w:rsid w:val="00463FD8"/>
    <w:rsid w:val="0046467D"/>
    <w:rsid w:val="00472084"/>
    <w:rsid w:val="004729FC"/>
    <w:rsid w:val="00474CCF"/>
    <w:rsid w:val="0047565E"/>
    <w:rsid w:val="004918CD"/>
    <w:rsid w:val="004A1EA2"/>
    <w:rsid w:val="004B4AE7"/>
    <w:rsid w:val="004B5D84"/>
    <w:rsid w:val="004C4312"/>
    <w:rsid w:val="004C44E9"/>
    <w:rsid w:val="004D1730"/>
    <w:rsid w:val="004D4043"/>
    <w:rsid w:val="0051378D"/>
    <w:rsid w:val="0051663B"/>
    <w:rsid w:val="00522F2E"/>
    <w:rsid w:val="00543260"/>
    <w:rsid w:val="005519BD"/>
    <w:rsid w:val="005624F7"/>
    <w:rsid w:val="00567F0A"/>
    <w:rsid w:val="005712B8"/>
    <w:rsid w:val="005933E3"/>
    <w:rsid w:val="00595C76"/>
    <w:rsid w:val="005A06C0"/>
    <w:rsid w:val="005C0EAF"/>
    <w:rsid w:val="005E20D2"/>
    <w:rsid w:val="005F0667"/>
    <w:rsid w:val="005F4DB4"/>
    <w:rsid w:val="00603277"/>
    <w:rsid w:val="00604EF5"/>
    <w:rsid w:val="00610498"/>
    <w:rsid w:val="00623FEB"/>
    <w:rsid w:val="00631C1E"/>
    <w:rsid w:val="00642E43"/>
    <w:rsid w:val="00643E28"/>
    <w:rsid w:val="00644D50"/>
    <w:rsid w:val="00667590"/>
    <w:rsid w:val="00677A5E"/>
    <w:rsid w:val="006D50C6"/>
    <w:rsid w:val="006E0E5E"/>
    <w:rsid w:val="006E3097"/>
    <w:rsid w:val="006E51D5"/>
    <w:rsid w:val="006E79A1"/>
    <w:rsid w:val="006F12AC"/>
    <w:rsid w:val="00702624"/>
    <w:rsid w:val="007063F6"/>
    <w:rsid w:val="00706CCA"/>
    <w:rsid w:val="00713E7C"/>
    <w:rsid w:val="00723317"/>
    <w:rsid w:val="00744C25"/>
    <w:rsid w:val="00752A38"/>
    <w:rsid w:val="00766B11"/>
    <w:rsid w:val="00776FAE"/>
    <w:rsid w:val="00780CE2"/>
    <w:rsid w:val="007853F1"/>
    <w:rsid w:val="007929AC"/>
    <w:rsid w:val="007B1C67"/>
    <w:rsid w:val="007B385A"/>
    <w:rsid w:val="007B4BD4"/>
    <w:rsid w:val="007B550B"/>
    <w:rsid w:val="007B5E0A"/>
    <w:rsid w:val="007C2145"/>
    <w:rsid w:val="007D182B"/>
    <w:rsid w:val="007D19E0"/>
    <w:rsid w:val="007D1B48"/>
    <w:rsid w:val="007D28DB"/>
    <w:rsid w:val="007D687D"/>
    <w:rsid w:val="007E6D23"/>
    <w:rsid w:val="007F6EDA"/>
    <w:rsid w:val="0082100D"/>
    <w:rsid w:val="00833B23"/>
    <w:rsid w:val="008361C2"/>
    <w:rsid w:val="0088356B"/>
    <w:rsid w:val="00887546"/>
    <w:rsid w:val="008A43BD"/>
    <w:rsid w:val="008B008B"/>
    <w:rsid w:val="008B094B"/>
    <w:rsid w:val="008C2FB9"/>
    <w:rsid w:val="008C6773"/>
    <w:rsid w:val="008D54DD"/>
    <w:rsid w:val="008E062E"/>
    <w:rsid w:val="008F4DF6"/>
    <w:rsid w:val="008F7670"/>
    <w:rsid w:val="00913451"/>
    <w:rsid w:val="00941EA2"/>
    <w:rsid w:val="00942853"/>
    <w:rsid w:val="0094537B"/>
    <w:rsid w:val="00950262"/>
    <w:rsid w:val="00960985"/>
    <w:rsid w:val="0096106C"/>
    <w:rsid w:val="0096286B"/>
    <w:rsid w:val="00982C78"/>
    <w:rsid w:val="00986BB1"/>
    <w:rsid w:val="00993855"/>
    <w:rsid w:val="009A030D"/>
    <w:rsid w:val="009A61DF"/>
    <w:rsid w:val="009B066A"/>
    <w:rsid w:val="009B2ECB"/>
    <w:rsid w:val="009C2FB2"/>
    <w:rsid w:val="009C6D9D"/>
    <w:rsid w:val="009D2D47"/>
    <w:rsid w:val="009D34EF"/>
    <w:rsid w:val="009E35FA"/>
    <w:rsid w:val="00A02D58"/>
    <w:rsid w:val="00A16C51"/>
    <w:rsid w:val="00A240B0"/>
    <w:rsid w:val="00A27788"/>
    <w:rsid w:val="00A47F4D"/>
    <w:rsid w:val="00A50880"/>
    <w:rsid w:val="00A52BA0"/>
    <w:rsid w:val="00A5634F"/>
    <w:rsid w:val="00A64FED"/>
    <w:rsid w:val="00A65847"/>
    <w:rsid w:val="00A84AAB"/>
    <w:rsid w:val="00A84AF0"/>
    <w:rsid w:val="00A9021E"/>
    <w:rsid w:val="00AA3872"/>
    <w:rsid w:val="00AB2419"/>
    <w:rsid w:val="00AB7E41"/>
    <w:rsid w:val="00AC5DD1"/>
    <w:rsid w:val="00AD21CD"/>
    <w:rsid w:val="00B03665"/>
    <w:rsid w:val="00B04F4B"/>
    <w:rsid w:val="00B06DBB"/>
    <w:rsid w:val="00B105A8"/>
    <w:rsid w:val="00B24163"/>
    <w:rsid w:val="00B409F6"/>
    <w:rsid w:val="00B556AB"/>
    <w:rsid w:val="00B705C2"/>
    <w:rsid w:val="00B74740"/>
    <w:rsid w:val="00B76A06"/>
    <w:rsid w:val="00B832E4"/>
    <w:rsid w:val="00BC5262"/>
    <w:rsid w:val="00BC5FD5"/>
    <w:rsid w:val="00BC617C"/>
    <w:rsid w:val="00BD69F7"/>
    <w:rsid w:val="00BF11D6"/>
    <w:rsid w:val="00C0218F"/>
    <w:rsid w:val="00C0402C"/>
    <w:rsid w:val="00C141AF"/>
    <w:rsid w:val="00C24E0E"/>
    <w:rsid w:val="00C5390F"/>
    <w:rsid w:val="00C56C65"/>
    <w:rsid w:val="00C6039C"/>
    <w:rsid w:val="00C60D01"/>
    <w:rsid w:val="00C6176D"/>
    <w:rsid w:val="00C67883"/>
    <w:rsid w:val="00C86003"/>
    <w:rsid w:val="00C95F8D"/>
    <w:rsid w:val="00CA51E0"/>
    <w:rsid w:val="00CB6E8C"/>
    <w:rsid w:val="00CE0E24"/>
    <w:rsid w:val="00D13E58"/>
    <w:rsid w:val="00D20022"/>
    <w:rsid w:val="00D25D6C"/>
    <w:rsid w:val="00D37656"/>
    <w:rsid w:val="00D51DC7"/>
    <w:rsid w:val="00D545DA"/>
    <w:rsid w:val="00D56D11"/>
    <w:rsid w:val="00D86408"/>
    <w:rsid w:val="00D950D9"/>
    <w:rsid w:val="00DA1EE8"/>
    <w:rsid w:val="00DC645D"/>
    <w:rsid w:val="00DC6B70"/>
    <w:rsid w:val="00DC6FC0"/>
    <w:rsid w:val="00DF4787"/>
    <w:rsid w:val="00E00375"/>
    <w:rsid w:val="00E12A83"/>
    <w:rsid w:val="00E35AD3"/>
    <w:rsid w:val="00E668A8"/>
    <w:rsid w:val="00E73509"/>
    <w:rsid w:val="00E8672C"/>
    <w:rsid w:val="00E92A47"/>
    <w:rsid w:val="00E975A3"/>
    <w:rsid w:val="00EA67BD"/>
    <w:rsid w:val="00EA6DC3"/>
    <w:rsid w:val="00EB7B85"/>
    <w:rsid w:val="00EC535B"/>
    <w:rsid w:val="00EC570B"/>
    <w:rsid w:val="00EE0EC3"/>
    <w:rsid w:val="00F008F7"/>
    <w:rsid w:val="00F00EF4"/>
    <w:rsid w:val="00F02375"/>
    <w:rsid w:val="00F030A0"/>
    <w:rsid w:val="00F13DAB"/>
    <w:rsid w:val="00F30625"/>
    <w:rsid w:val="00F568A7"/>
    <w:rsid w:val="00F570CA"/>
    <w:rsid w:val="00F647BE"/>
    <w:rsid w:val="00F64C5A"/>
    <w:rsid w:val="00F85BFA"/>
    <w:rsid w:val="00FA4E55"/>
    <w:rsid w:val="00FB49F9"/>
    <w:rsid w:val="00FC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2B344"/>
  <w15:chartTrackingRefBased/>
  <w15:docId w15:val="{04472A31-334A-4E8B-A2E7-90F49C70C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6CC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2A38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9D34EF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character" w:styleId="a5">
    <w:name w:val="Strong"/>
    <w:basedOn w:val="a0"/>
    <w:uiPriority w:val="22"/>
    <w:qFormat/>
    <w:rsid w:val="005A06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2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C64109-A3EF-438B-A654-0D174D39D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1034</Words>
  <Characters>5899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Viktoria Kazakova</dc:creator>
  <cp:keywords/>
  <dc:description/>
  <cp:lastModifiedBy>Mihail Mukin</cp:lastModifiedBy>
  <cp:revision>3</cp:revision>
  <cp:lastPrinted>2017-09-24T12:31:00Z</cp:lastPrinted>
  <dcterms:created xsi:type="dcterms:W3CDTF">2018-07-26T11:34:00Z</dcterms:created>
  <dcterms:modified xsi:type="dcterms:W3CDTF">2018-07-26T11:35:00Z</dcterms:modified>
</cp:coreProperties>
</file>